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89" w:rsidRPr="003D0F56" w:rsidRDefault="003D0F56" w:rsidP="003D0F56">
      <w:pPr>
        <w:widowControl w:val="0"/>
        <w:spacing w:line="240" w:lineRule="auto"/>
        <w:jc w:val="center"/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</w:pPr>
      <w:r w:rsidRPr="003D0F56">
        <w:rPr>
          <w:rFonts w:ascii="Franklin Gothic Heavy" w:eastAsia="Arial CYR" w:hAnsi="Franklin Gothic Heavy" w:cs="Calibri"/>
          <w:b/>
          <w:bCs/>
          <w:noProof/>
          <w:color w:val="FF0000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0;text-align:left;margin-left:-7.5pt;margin-top:-.55pt;width:537pt;height:45pt;z-index:251666944;mso-wrap-style:none;v-text-anchor:middle" fillcolor="red" strokecolor="#c00000" strokeweight=".53mm">
            <v:fill color2="aqua"/>
            <v:stroke color2="black" joinstyle="miter" endcap="square"/>
            <v:shadow on="t" color="#900" offset=".62mm,.62mm"/>
            <v:textpath style="font-family:&quot;Impact&quot;;font-size:12pt;v-text-kern:t" fitpath="t" string="КРЫМ НА ЛАДОНИ"/>
            <w10:wrap type="square"/>
          </v:shape>
        </w:pict>
      </w:r>
      <w:r w:rsidR="00FE4689" w:rsidRPr="003D0F56"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  <w:t>Бахчисарай – пещерный город  Эски</w:t>
      </w:r>
      <w:r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  <w:t xml:space="preserve"> </w:t>
      </w:r>
      <w:r w:rsidR="00FE4689" w:rsidRPr="003D0F56"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  <w:t>-</w:t>
      </w:r>
      <w:r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  <w:t xml:space="preserve"> </w:t>
      </w:r>
      <w:r w:rsidR="00FE4689" w:rsidRPr="003D0F56">
        <w:rPr>
          <w:rFonts w:ascii="Franklin Gothic Heavy" w:eastAsia="Arial CYR" w:hAnsi="Franklin Gothic Heavy" w:cs="Calibri"/>
          <w:b/>
          <w:bCs/>
          <w:color w:val="FF0000"/>
          <w:sz w:val="36"/>
          <w:szCs w:val="36"/>
          <w:lang w:eastAsia="zh-CN"/>
        </w:rPr>
        <w:t>Кермен – Ялта – гора Ай-Петри – Ливадия – Балаклава - Севастополь</w:t>
      </w:r>
    </w:p>
    <w:p w:rsidR="00604F6A" w:rsidRPr="003D0F56" w:rsidRDefault="00266163" w:rsidP="003D0F56">
      <w:pPr>
        <w:widowControl w:val="0"/>
        <w:spacing w:line="240" w:lineRule="auto"/>
        <w:jc w:val="center"/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</w:pPr>
      <w:r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>12-14 июня,</w:t>
      </w:r>
      <w:r w:rsidR="003D0F56"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 xml:space="preserve"> </w:t>
      </w:r>
      <w:r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>10-12 июля,</w:t>
      </w:r>
      <w:r w:rsidR="003D0F56"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 xml:space="preserve"> </w:t>
      </w:r>
      <w:r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>14-16 августа, 11-13 сентября</w:t>
      </w:r>
      <w:r w:rsidR="003D0F56"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 xml:space="preserve"> </w:t>
      </w:r>
      <w:r w:rsidR="004D611C"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>202</w:t>
      </w:r>
      <w:r w:rsidRPr="003D0F56">
        <w:rPr>
          <w:rFonts w:ascii="Franklin Gothic Heavy" w:eastAsia="Arial CYR" w:hAnsi="Franklin Gothic Heavy" w:cs="Calibri"/>
          <w:b/>
          <w:bCs/>
          <w:sz w:val="32"/>
          <w:szCs w:val="32"/>
          <w:lang w:eastAsia="zh-CN"/>
        </w:rPr>
        <w:t>6</w:t>
      </w:r>
    </w:p>
    <w:p w:rsidR="004D611C" w:rsidRPr="003D0F56" w:rsidRDefault="004D611C" w:rsidP="004D611C">
      <w:pPr>
        <w:shd w:val="clear" w:color="auto" w:fill="FFFFFF"/>
        <w:suppressAutoHyphens/>
        <w:spacing w:after="240" w:line="240" w:lineRule="auto"/>
        <w:rPr>
          <w:rFonts w:ascii="Arial" w:eastAsia="Times New Roman" w:hAnsi="Arial" w:cs="Arial"/>
          <w:b/>
          <w:bCs/>
          <w:i/>
          <w:lang w:eastAsia="ar-SA"/>
        </w:rPr>
      </w:pPr>
      <w:r w:rsidRPr="003D0F56">
        <w:rPr>
          <w:rFonts w:ascii="Arial" w:eastAsia="Times New Roman" w:hAnsi="Arial" w:cs="Arial"/>
          <w:b/>
          <w:bCs/>
          <w:i/>
          <w:lang w:eastAsia="ar-SA"/>
        </w:rPr>
        <w:t xml:space="preserve">Отправление </w:t>
      </w:r>
      <w:r w:rsidR="00266163" w:rsidRPr="003D0F56">
        <w:rPr>
          <w:rFonts w:ascii="Arial" w:eastAsia="Times New Roman" w:hAnsi="Arial" w:cs="Arial"/>
          <w:b/>
          <w:bCs/>
          <w:i/>
          <w:lang w:eastAsia="ar-SA"/>
        </w:rPr>
        <w:t>11 июня,</w:t>
      </w:r>
      <w:r w:rsidR="003D0F56" w:rsidRPr="003D0F56">
        <w:rPr>
          <w:rFonts w:ascii="Arial" w:eastAsia="Times New Roman" w:hAnsi="Arial" w:cs="Arial"/>
          <w:b/>
          <w:bCs/>
          <w:i/>
          <w:lang w:eastAsia="ar-SA"/>
        </w:rPr>
        <w:t xml:space="preserve"> </w:t>
      </w:r>
      <w:r w:rsidR="00266163" w:rsidRPr="003D0F56">
        <w:rPr>
          <w:rFonts w:ascii="Arial" w:eastAsia="Times New Roman" w:hAnsi="Arial" w:cs="Arial"/>
          <w:b/>
          <w:bCs/>
          <w:i/>
          <w:lang w:eastAsia="ar-SA"/>
        </w:rPr>
        <w:t>9 июля,</w:t>
      </w:r>
      <w:r w:rsidR="003D0F56" w:rsidRPr="003D0F56">
        <w:rPr>
          <w:rFonts w:ascii="Arial" w:eastAsia="Times New Roman" w:hAnsi="Arial" w:cs="Arial"/>
          <w:b/>
          <w:bCs/>
          <w:i/>
          <w:lang w:eastAsia="ar-SA"/>
        </w:rPr>
        <w:t xml:space="preserve"> </w:t>
      </w:r>
      <w:r w:rsidR="00266163" w:rsidRPr="003D0F56">
        <w:rPr>
          <w:rFonts w:ascii="Arial" w:eastAsia="Times New Roman" w:hAnsi="Arial" w:cs="Arial"/>
          <w:b/>
          <w:bCs/>
          <w:i/>
          <w:lang w:eastAsia="ar-SA"/>
        </w:rPr>
        <w:t>13 августа,</w:t>
      </w:r>
      <w:r w:rsidR="003D0F56" w:rsidRPr="003D0F56">
        <w:rPr>
          <w:rFonts w:ascii="Arial" w:eastAsia="Times New Roman" w:hAnsi="Arial" w:cs="Arial"/>
          <w:b/>
          <w:bCs/>
          <w:i/>
          <w:lang w:eastAsia="ar-SA"/>
        </w:rPr>
        <w:t xml:space="preserve"> </w:t>
      </w:r>
      <w:r w:rsidR="00266163" w:rsidRPr="003D0F56">
        <w:rPr>
          <w:rFonts w:ascii="Arial" w:eastAsia="Times New Roman" w:hAnsi="Arial" w:cs="Arial"/>
          <w:b/>
          <w:bCs/>
          <w:i/>
          <w:lang w:eastAsia="ar-SA"/>
        </w:rPr>
        <w:t>10 сентября</w:t>
      </w:r>
      <w:r w:rsidR="003D0F56" w:rsidRPr="003D0F56">
        <w:rPr>
          <w:rFonts w:ascii="Arial" w:eastAsia="Times New Roman" w:hAnsi="Arial" w:cs="Arial"/>
          <w:b/>
          <w:bCs/>
          <w:i/>
          <w:lang w:eastAsia="ar-SA"/>
        </w:rPr>
        <w:t xml:space="preserve"> </w:t>
      </w:r>
      <w:r w:rsidRPr="003D0F56">
        <w:rPr>
          <w:rFonts w:ascii="Arial" w:eastAsia="Times New Roman" w:hAnsi="Arial" w:cs="Arial"/>
          <w:bCs/>
          <w:i/>
          <w:lang w:eastAsia="zh-CN"/>
        </w:rPr>
        <w:t xml:space="preserve">в 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19</w:t>
      </w:r>
      <w:r w:rsidRPr="003D0F56">
        <w:rPr>
          <w:rFonts w:ascii="Arial" w:eastAsia="Times New Roman" w:hAnsi="Arial" w:cs="Arial"/>
          <w:bCs/>
          <w:i/>
          <w:lang w:eastAsia="zh-CN"/>
        </w:rPr>
        <w:t>.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3</w:t>
      </w:r>
      <w:r w:rsidRPr="003D0F56">
        <w:rPr>
          <w:rFonts w:ascii="Arial" w:eastAsia="Times New Roman" w:hAnsi="Arial" w:cs="Arial"/>
          <w:bCs/>
          <w:i/>
          <w:lang w:eastAsia="zh-CN"/>
        </w:rPr>
        <w:t>0   из г. Краснодара (Драмтеатр,</w:t>
      </w:r>
      <w:r w:rsidR="003D0F56" w:rsidRPr="003D0F56">
        <w:rPr>
          <w:rFonts w:ascii="Arial" w:eastAsia="Times New Roman" w:hAnsi="Arial" w:cs="Arial"/>
          <w:bCs/>
          <w:i/>
          <w:lang w:eastAsia="zh-CN"/>
        </w:rPr>
        <w:t xml:space="preserve"> </w:t>
      </w:r>
      <w:r w:rsidRPr="003D0F56">
        <w:rPr>
          <w:rFonts w:ascii="Arial" w:eastAsia="Times New Roman" w:hAnsi="Arial" w:cs="Arial"/>
          <w:bCs/>
          <w:i/>
          <w:lang w:eastAsia="zh-CN"/>
        </w:rPr>
        <w:t xml:space="preserve">Буденного 145), в  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19</w:t>
      </w:r>
      <w:r w:rsidRPr="003D0F56">
        <w:rPr>
          <w:rFonts w:ascii="Arial" w:eastAsia="Times New Roman" w:hAnsi="Arial" w:cs="Arial"/>
          <w:bCs/>
          <w:i/>
          <w:lang w:eastAsia="zh-CN"/>
        </w:rPr>
        <w:t>.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3</w:t>
      </w:r>
      <w:r w:rsidRPr="003D0F56">
        <w:rPr>
          <w:rFonts w:ascii="Arial" w:eastAsia="Times New Roman" w:hAnsi="Arial" w:cs="Arial"/>
          <w:bCs/>
          <w:i/>
          <w:lang w:eastAsia="zh-CN"/>
        </w:rPr>
        <w:t>0 из Геленджика, в 2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0</w:t>
      </w:r>
      <w:r w:rsidRPr="003D0F56">
        <w:rPr>
          <w:rFonts w:ascii="Arial" w:eastAsia="Times New Roman" w:hAnsi="Arial" w:cs="Arial"/>
          <w:bCs/>
          <w:i/>
          <w:lang w:eastAsia="zh-CN"/>
        </w:rPr>
        <w:t>-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3</w:t>
      </w:r>
      <w:r w:rsidRPr="003D0F56">
        <w:rPr>
          <w:rFonts w:ascii="Arial" w:eastAsia="Times New Roman" w:hAnsi="Arial" w:cs="Arial"/>
          <w:bCs/>
          <w:i/>
          <w:lang w:eastAsia="zh-CN"/>
        </w:rPr>
        <w:t>0 из Новороссийска (Бон Пассаж),   в 22.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0</w:t>
      </w:r>
      <w:r w:rsidRPr="003D0F56">
        <w:rPr>
          <w:rFonts w:ascii="Arial" w:eastAsia="Times New Roman" w:hAnsi="Arial" w:cs="Arial"/>
          <w:bCs/>
          <w:i/>
          <w:lang w:eastAsia="zh-CN"/>
        </w:rPr>
        <w:t>0 из Анапы   ( «Вкусно и точка» напротив Гипермаркета Магнит на Анапском шоссе), в 21-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0</w:t>
      </w:r>
      <w:r w:rsidRPr="003D0F56">
        <w:rPr>
          <w:rFonts w:ascii="Arial" w:eastAsia="Times New Roman" w:hAnsi="Arial" w:cs="Arial"/>
          <w:bCs/>
          <w:i/>
          <w:lang w:eastAsia="zh-CN"/>
        </w:rPr>
        <w:t>0 Славянск-на Кубани, в  22-</w:t>
      </w:r>
      <w:r w:rsidR="009E4B05" w:rsidRPr="003D0F56">
        <w:rPr>
          <w:rFonts w:ascii="Arial" w:eastAsia="Times New Roman" w:hAnsi="Arial" w:cs="Arial"/>
          <w:bCs/>
          <w:i/>
          <w:lang w:eastAsia="zh-CN"/>
        </w:rPr>
        <w:t>0</w:t>
      </w:r>
      <w:r w:rsidRPr="003D0F56">
        <w:rPr>
          <w:rFonts w:ascii="Arial" w:eastAsia="Times New Roman" w:hAnsi="Arial" w:cs="Arial"/>
          <w:bCs/>
          <w:i/>
          <w:lang w:eastAsia="zh-CN"/>
        </w:rPr>
        <w:t>0 Темрюк</w:t>
      </w:r>
      <w:r w:rsidRPr="003D0F56">
        <w:rPr>
          <w:rFonts w:ascii="Arial" w:eastAsia="Times New Roman" w:hAnsi="Arial" w:cs="Arial"/>
          <w:b/>
          <w:bCs/>
          <w:i/>
          <w:lang w:eastAsia="zh-CN"/>
        </w:rPr>
        <w:t xml:space="preserve">                                               </w:t>
      </w:r>
    </w:p>
    <w:p w:rsidR="00604F6A" w:rsidRPr="003D0F56" w:rsidRDefault="00604F6A" w:rsidP="00431E6E">
      <w:pPr>
        <w:suppressAutoHyphens/>
        <w:spacing w:after="0" w:line="276" w:lineRule="auto"/>
        <w:jc w:val="both"/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</w:pPr>
      <w:r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>ПРОГРАММА  ТУРА:</w:t>
      </w:r>
    </w:p>
    <w:p w:rsidR="00FE4689" w:rsidRPr="003D0F56" w:rsidRDefault="003D0F56" w:rsidP="003D0F56">
      <w:pPr>
        <w:tabs>
          <w:tab w:val="left" w:pos="3780"/>
        </w:tabs>
        <w:spacing w:line="240" w:lineRule="auto"/>
        <w:rPr>
          <w:rFonts w:ascii="Arial" w:eastAsia="Times New Roman" w:hAnsi="Arial" w:cs="Arial"/>
          <w:color w:val="2C2C2C"/>
          <w:spacing w:val="-5"/>
          <w:lang w:eastAsia="ru-RU"/>
        </w:rPr>
      </w:pPr>
      <w:r>
        <w:rPr>
          <w:rFonts w:ascii="Franklin Gothic Heavy" w:eastAsia="Times New Roman" w:hAnsi="Franklin Gothic Heavy" w:cs="Arial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4502785</wp:posOffset>
            </wp:positionH>
            <wp:positionV relativeFrom="paragraph">
              <wp:posOffset>1316355</wp:posOffset>
            </wp:positionV>
            <wp:extent cx="2152650" cy="1504950"/>
            <wp:effectExtent l="19050" t="0" r="0" b="0"/>
            <wp:wrapTight wrapText="bothSides">
              <wp:wrapPolygon edited="0">
                <wp:start x="-191" y="0"/>
                <wp:lineTo x="-191" y="21327"/>
                <wp:lineTo x="21600" y="21327"/>
                <wp:lineTo x="21600" y="0"/>
                <wp:lineTo x="-191" y="0"/>
              </wp:wrapPolygon>
            </wp:wrapTight>
            <wp:docPr id="3" name="Рисунок 1" descr="Челте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лтер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eastAsia="Times New Roman" w:hAnsi="Franklin Gothic Heavy" w:cs="Arial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1316355</wp:posOffset>
            </wp:positionV>
            <wp:extent cx="2038350" cy="1485900"/>
            <wp:effectExtent l="19050" t="0" r="0" b="0"/>
            <wp:wrapTight wrapText="bothSides">
              <wp:wrapPolygon edited="0">
                <wp:start x="-202" y="0"/>
                <wp:lineTo x="-202" y="21323"/>
                <wp:lineTo x="21600" y="21323"/>
                <wp:lineTo x="21600" y="0"/>
                <wp:lineTo x="-202" y="0"/>
              </wp:wrapPolygon>
            </wp:wrapTight>
            <wp:docPr id="2" name="Рисунок 2" descr="челтер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елтер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Franklin Gothic Heavy" w:eastAsia="Times New Roman" w:hAnsi="Franklin Gothic Heavy" w:cs="Arial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1316355</wp:posOffset>
            </wp:positionV>
            <wp:extent cx="2279015" cy="1495425"/>
            <wp:effectExtent l="19050" t="0" r="6985" b="0"/>
            <wp:wrapTight wrapText="bothSides">
              <wp:wrapPolygon edited="0">
                <wp:start x="-181" y="0"/>
                <wp:lineTo x="-181" y="21462"/>
                <wp:lineTo x="21666" y="21462"/>
                <wp:lineTo x="21666" y="0"/>
                <wp:lineTo x="-181" y="0"/>
              </wp:wrapPolygon>
            </wp:wrapTight>
            <wp:docPr id="1330989603" name="Рисунок 2" descr="челтер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лтер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4F6A"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>1  день</w:t>
      </w:r>
      <w:r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 xml:space="preserve"> -</w:t>
      </w:r>
      <w:r>
        <w:rPr>
          <w:rFonts w:ascii="Arial" w:eastAsia="Times New Roman" w:hAnsi="Arial" w:cs="Arial"/>
          <w:b/>
          <w:bCs/>
          <w:color w:val="00B0F0"/>
          <w:lang w:eastAsia="zh-CN"/>
        </w:rPr>
        <w:t xml:space="preserve"> </w:t>
      </w:r>
      <w:r w:rsidR="00FE4689" w:rsidRPr="003D0F56">
        <w:rPr>
          <w:rFonts w:ascii="Arial" w:eastAsia="Times New Roman" w:hAnsi="Arial" w:cs="Arial"/>
          <w:lang w:eastAsia="zh-CN"/>
        </w:rPr>
        <w:t xml:space="preserve">Раннее прибытие в туристическую Мекку Крыма </w:t>
      </w:r>
      <w:r w:rsidR="00FE4689" w:rsidRPr="003D0F56">
        <w:rPr>
          <w:rFonts w:ascii="Arial" w:eastAsia="Times New Roman" w:hAnsi="Arial" w:cs="Arial"/>
          <w:b/>
          <w:color w:val="FF0000"/>
          <w:lang w:eastAsia="zh-CN"/>
        </w:rPr>
        <w:t>город Бахчисарай</w:t>
      </w:r>
      <w:r w:rsidR="00FE4689" w:rsidRPr="003D0F56">
        <w:rPr>
          <w:rFonts w:ascii="Arial" w:eastAsia="Times New Roman" w:hAnsi="Arial" w:cs="Arial"/>
          <w:b/>
          <w:lang w:eastAsia="zh-CN"/>
        </w:rPr>
        <w:t>.</w:t>
      </w:r>
      <w:r>
        <w:rPr>
          <w:rFonts w:ascii="Arial" w:eastAsia="Times New Roman" w:hAnsi="Arial" w:cs="Arial"/>
          <w:b/>
          <w:lang w:eastAsia="zh-CN"/>
        </w:rPr>
        <w:t xml:space="preserve"> </w:t>
      </w:r>
      <w:r w:rsidR="00FE4689" w:rsidRPr="003D0F56">
        <w:rPr>
          <w:rFonts w:ascii="Arial" w:eastAsia="Times New Roman" w:hAnsi="Arial" w:cs="Arial"/>
          <w:bCs/>
          <w:lang w:eastAsia="zh-CN"/>
        </w:rPr>
        <w:t xml:space="preserve">Экскурсия в урочище </w:t>
      </w:r>
      <w:r w:rsidR="00FE4689" w:rsidRPr="003D0F56">
        <w:rPr>
          <w:rFonts w:ascii="Arial" w:eastAsia="Times New Roman" w:hAnsi="Arial" w:cs="Arial"/>
          <w:b/>
          <w:bCs/>
          <w:lang w:eastAsia="zh-CN"/>
        </w:rPr>
        <w:t>Салачик</w:t>
      </w:r>
      <w:r w:rsidR="00FE4689" w:rsidRPr="003D0F56">
        <w:rPr>
          <w:rFonts w:ascii="Arial" w:eastAsia="Times New Roman" w:hAnsi="Arial" w:cs="Arial"/>
          <w:bCs/>
          <w:lang w:eastAsia="zh-CN"/>
        </w:rPr>
        <w:t xml:space="preserve">, где расположен древний </w:t>
      </w:r>
      <w:r w:rsidR="00FE4689" w:rsidRPr="003D0F56">
        <w:rPr>
          <w:rFonts w:ascii="Arial" w:eastAsia="Times New Roman" w:hAnsi="Arial" w:cs="Arial"/>
          <w:b/>
          <w:bCs/>
          <w:lang w:eastAsia="zh-CN"/>
        </w:rPr>
        <w:t>Успенский монастырь</w:t>
      </w:r>
      <w:r w:rsidR="00FE4689" w:rsidRPr="003D0F56">
        <w:rPr>
          <w:rFonts w:ascii="Arial" w:eastAsia="Times New Roman" w:hAnsi="Arial" w:cs="Arial"/>
          <w:bCs/>
          <w:lang w:eastAsia="zh-CN"/>
        </w:rPr>
        <w:t xml:space="preserve">, окутанный легендами и более чем тысячелетней историей.  </w:t>
      </w:r>
      <w:r w:rsidR="00FE4689" w:rsidRPr="003D0F56">
        <w:rPr>
          <w:rFonts w:ascii="Arial" w:eastAsia="Times New Roman" w:hAnsi="Arial" w:cs="Arial"/>
          <w:b/>
          <w:bCs/>
          <w:lang w:eastAsia="zh-CN"/>
        </w:rPr>
        <w:t>Завтрак</w:t>
      </w:r>
      <w:r w:rsidR="00FE4689" w:rsidRPr="003D0F56">
        <w:rPr>
          <w:rFonts w:ascii="Arial" w:eastAsia="Times New Roman" w:hAnsi="Arial" w:cs="Arial"/>
          <w:bCs/>
          <w:lang w:eastAsia="zh-CN"/>
        </w:rPr>
        <w:t xml:space="preserve"> (входит в стоимость тура). </w:t>
      </w:r>
      <w:r w:rsidR="00FE4689" w:rsidRPr="003D0F56">
        <w:rPr>
          <w:rFonts w:ascii="Arial" w:eastAsia="Times New Roman" w:hAnsi="Arial" w:cs="Arial"/>
          <w:b/>
          <w:bCs/>
          <w:color w:val="FF0000"/>
          <w:lang w:eastAsia="zh-CN"/>
        </w:rPr>
        <w:t>НОВИНКА!!!</w:t>
      </w:r>
      <w:r>
        <w:rPr>
          <w:rFonts w:ascii="Arial" w:eastAsia="Times New Roman" w:hAnsi="Arial" w:cs="Arial"/>
          <w:b/>
          <w:bCs/>
          <w:color w:val="FF0000"/>
          <w:lang w:eastAsia="zh-CN"/>
        </w:rPr>
        <w:t xml:space="preserve"> </w:t>
      </w:r>
      <w:r w:rsidR="00FE4689" w:rsidRPr="003D0F56">
        <w:rPr>
          <w:rFonts w:ascii="Arial" w:eastAsia="Times New Roman" w:hAnsi="Arial" w:cs="Arial"/>
          <w:b/>
          <w:bCs/>
          <w:color w:val="FF0000"/>
          <w:lang w:eastAsia="zh-CN"/>
        </w:rPr>
        <w:t>ДЖИППИНГ</w:t>
      </w:r>
      <w:r>
        <w:rPr>
          <w:rFonts w:ascii="Arial" w:eastAsia="Times New Roman" w:hAnsi="Arial" w:cs="Arial"/>
          <w:b/>
          <w:bCs/>
          <w:color w:val="FF0000"/>
          <w:lang w:eastAsia="zh-CN"/>
        </w:rPr>
        <w:t xml:space="preserve"> </w:t>
      </w:r>
      <w:r w:rsidR="00FE4689" w:rsidRPr="003D0F56">
        <w:rPr>
          <w:rFonts w:ascii="Arial" w:eastAsia="Times New Roman" w:hAnsi="Arial" w:cs="Arial"/>
          <w:b/>
          <w:bCs/>
          <w:color w:val="FF0000"/>
          <w:lang w:eastAsia="zh-CN"/>
        </w:rPr>
        <w:t>в ПЕЩЕРНОЕ ГОРОДИЩЕ ЭСКИ-КЕРМЕН!!!</w:t>
      </w:r>
      <w:r w:rsidR="00FE4689" w:rsidRPr="003D0F56">
        <w:rPr>
          <w:rFonts w:ascii="Arial" w:eastAsia="Times New Roman" w:hAnsi="Arial" w:cs="Arial"/>
          <w:color w:val="2C2C2C"/>
          <w:spacing w:val="-5"/>
          <w:lang w:eastAsia="ru-RU"/>
        </w:rPr>
        <w:t xml:space="preserve"> В древности его можно было назвать настоящим мегаполисом, ведь площадь застройки города занимала около восьми гектаров, а его длина превышала километр при ширине около 170 метров. Расположенный на высоком плато высотой 30 метров, город был практически неприступен для врагов, что и объясняет его название — «старая крепость». </w:t>
      </w:r>
    </w:p>
    <w:p w:rsidR="00FE4689" w:rsidRPr="003D0F56" w:rsidRDefault="00FE4689" w:rsidP="003D0F5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pacing w:val="-5"/>
          <w:lang w:eastAsia="ru-RU"/>
        </w:rPr>
      </w:pPr>
      <w:r w:rsidRPr="003D0F56">
        <w:rPr>
          <w:rFonts w:ascii="Arial" w:eastAsia="Times New Roman" w:hAnsi="Arial" w:cs="Arial"/>
          <w:color w:val="2C2C2C"/>
          <w:spacing w:val="-5"/>
          <w:lang w:eastAsia="ru-RU"/>
        </w:rPr>
        <w:t xml:space="preserve">Как и многие памятники Крыма, Эски-Кермен окутан множеством загадок и тайн. Здесь сохранились пещерные церкви с древними фресками, а также оборонительные сооружения, которые до сих пор привлекают внимание исследователей. Внутри города находились жилые и хозяйственные постройки, складские помещения и даже цистерны для хранения воды, что делало его самостоятельным и независимым от внешнего мира. </w:t>
      </w:r>
      <w:r w:rsidRPr="003D0F56">
        <w:rPr>
          <w:rFonts w:ascii="Arial" w:eastAsia="Times New Roman" w:hAnsi="Arial" w:cs="Arial"/>
          <w:b/>
          <w:color w:val="FF0000"/>
          <w:spacing w:val="-5"/>
          <w:lang w:eastAsia="ru-RU"/>
        </w:rPr>
        <w:t xml:space="preserve">Панорамные виды горного  Крыма. Монастырское поселение </w:t>
      </w:r>
      <w:r w:rsidRPr="003D0F56">
        <w:rPr>
          <w:rFonts w:ascii="Arial" w:eastAsia="Times New Roman" w:hAnsi="Arial" w:cs="Arial"/>
          <w:b/>
          <w:color w:val="FF0000"/>
          <w:spacing w:val="-5"/>
          <w:lang w:val="en-US" w:eastAsia="ru-RU"/>
        </w:rPr>
        <w:t>VIII</w:t>
      </w:r>
      <w:r w:rsidRPr="003D0F56">
        <w:rPr>
          <w:rFonts w:ascii="Arial" w:eastAsia="Times New Roman" w:hAnsi="Arial" w:cs="Arial"/>
          <w:b/>
          <w:color w:val="FF0000"/>
          <w:spacing w:val="-5"/>
          <w:lang w:eastAsia="ru-RU"/>
        </w:rPr>
        <w:t xml:space="preserve"> – </w:t>
      </w:r>
      <w:r w:rsidRPr="003D0F56">
        <w:rPr>
          <w:rFonts w:ascii="Arial" w:eastAsia="Times New Roman" w:hAnsi="Arial" w:cs="Arial"/>
          <w:b/>
          <w:color w:val="FF0000"/>
          <w:spacing w:val="-5"/>
          <w:lang w:val="en-US" w:eastAsia="ru-RU"/>
        </w:rPr>
        <w:t>IX</w:t>
      </w:r>
      <w:r w:rsidRPr="003D0F56">
        <w:rPr>
          <w:rFonts w:ascii="Arial" w:eastAsia="Times New Roman" w:hAnsi="Arial" w:cs="Arial"/>
          <w:b/>
          <w:color w:val="FF0000"/>
          <w:spacing w:val="-5"/>
          <w:lang w:eastAsia="ru-RU"/>
        </w:rPr>
        <w:t xml:space="preserve">  вв. Челтер-Мармара</w:t>
      </w:r>
      <w:r w:rsidR="00932EFD" w:rsidRPr="003D0F56">
        <w:rPr>
          <w:rFonts w:ascii="Arial" w:eastAsia="Times New Roman" w:hAnsi="Arial" w:cs="Arial"/>
          <w:b/>
          <w:color w:val="FF0000"/>
          <w:spacing w:val="-5"/>
          <w:lang w:eastAsia="ru-RU"/>
        </w:rPr>
        <w:t>.</w:t>
      </w:r>
    </w:p>
    <w:p w:rsidR="00C43536" w:rsidRPr="003D0F56" w:rsidRDefault="00FE4689" w:rsidP="0009549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ru-RU"/>
        </w:rPr>
      </w:pPr>
      <w:r w:rsidRPr="003D0F56">
        <w:rPr>
          <w:rFonts w:ascii="Arial" w:eastAsia="Times New Roman" w:hAnsi="Arial" w:cs="Arial"/>
          <w:b/>
          <w:bCs/>
          <w:lang w:eastAsia="zh-CN"/>
        </w:rPr>
        <w:t xml:space="preserve">Заселение в номера туристического комплекса г.Бахчисарая.  Обед (дополнительно). </w:t>
      </w:r>
      <w:r w:rsidRPr="003D0F56">
        <w:rPr>
          <w:rFonts w:ascii="Arial" w:eastAsia="Times New Roman" w:hAnsi="Arial" w:cs="Arial"/>
          <w:bCs/>
          <w:lang w:eastAsia="zh-CN"/>
        </w:rPr>
        <w:t xml:space="preserve">Посещение </w:t>
      </w:r>
      <w:r w:rsidRPr="003D0F56">
        <w:rPr>
          <w:rFonts w:ascii="Arial" w:eastAsia="Times New Roman" w:hAnsi="Arial" w:cs="Arial"/>
          <w:b/>
          <w:bCs/>
          <w:lang w:eastAsia="zh-CN"/>
        </w:rPr>
        <w:t>Ханского дворца</w:t>
      </w:r>
      <w:r w:rsidRPr="003D0F56">
        <w:rPr>
          <w:rFonts w:ascii="Arial" w:eastAsia="Times New Roman" w:hAnsi="Arial" w:cs="Arial"/>
          <w:bCs/>
          <w:lang w:eastAsia="zh-CN"/>
        </w:rPr>
        <w:t xml:space="preserve"> – резиденции Крымских ханов (Гаремный садик, официальные апартаменты, Ханское кладбище,  и знаменитый </w:t>
      </w:r>
      <w:r w:rsidRPr="003D0F56">
        <w:rPr>
          <w:rFonts w:ascii="Arial" w:eastAsia="Times New Roman" w:hAnsi="Arial" w:cs="Arial"/>
          <w:b/>
          <w:bCs/>
          <w:lang w:eastAsia="zh-CN"/>
        </w:rPr>
        <w:t>Фонтанслез</w:t>
      </w:r>
      <w:r w:rsidRPr="003D0F56">
        <w:rPr>
          <w:rFonts w:ascii="Arial" w:eastAsia="Times New Roman" w:hAnsi="Arial" w:cs="Arial"/>
          <w:bCs/>
          <w:lang w:eastAsia="zh-CN"/>
        </w:rPr>
        <w:t>).</w:t>
      </w:r>
      <w:r w:rsidRPr="003D0F56">
        <w:rPr>
          <w:rFonts w:ascii="Arial" w:eastAsia="Arial Narrow" w:hAnsi="Arial" w:cs="Arial"/>
          <w:spacing w:val="-2"/>
          <w:lang w:eastAsia="zh-CN"/>
        </w:rPr>
        <w:t>Свободное время. Ужин (дополнительно).  Отдых, ночлег.</w:t>
      </w:r>
    </w:p>
    <w:p w:rsidR="003D0F56" w:rsidRDefault="003D0F56" w:rsidP="003D0F56">
      <w:pPr>
        <w:spacing w:after="0" w:line="240" w:lineRule="auto"/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</w:pPr>
    </w:p>
    <w:p w:rsidR="00617BDD" w:rsidRPr="003D0F56" w:rsidRDefault="00604F6A" w:rsidP="003D0F56">
      <w:pPr>
        <w:spacing w:after="0" w:line="240" w:lineRule="auto"/>
        <w:rPr>
          <w:rFonts w:ascii="Arial" w:eastAsia="Arial Narrow" w:hAnsi="Arial" w:cs="Arial"/>
          <w:iCs/>
          <w:color w:val="000000"/>
          <w:spacing w:val="1"/>
          <w:lang w:eastAsia="zh-CN"/>
        </w:rPr>
      </w:pPr>
      <w:r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>2 ден</w:t>
      </w:r>
      <w:r w:rsidR="003D0F56"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>ь -</w:t>
      </w:r>
      <w:r w:rsidR="003D0F56">
        <w:rPr>
          <w:rFonts w:ascii="Arial" w:eastAsia="Times New Roman" w:hAnsi="Arial" w:cs="Arial"/>
          <w:b/>
          <w:bCs/>
          <w:color w:val="00B0F0"/>
          <w:lang w:eastAsia="zh-CN"/>
        </w:rPr>
        <w:t xml:space="preserve"> </w:t>
      </w:r>
      <w:r w:rsidR="00FE4FC1" w:rsidRPr="003D0F56">
        <w:rPr>
          <w:rFonts w:ascii="Arial" w:eastAsia="Times New Roman" w:hAnsi="Arial" w:cs="Arial"/>
          <w:b/>
          <w:bCs/>
          <w:lang w:eastAsia="zh-CN"/>
        </w:rPr>
        <w:t>Завтрак (сухой паек)</w:t>
      </w:r>
      <w:r w:rsidR="00654469" w:rsidRPr="003D0F56">
        <w:rPr>
          <w:rFonts w:ascii="Arial" w:eastAsia="Times New Roman" w:hAnsi="Arial" w:cs="Arial"/>
          <w:b/>
          <w:bCs/>
          <w:lang w:eastAsia="zh-CN"/>
        </w:rPr>
        <w:t>.</w:t>
      </w:r>
      <w:r w:rsidRPr="003D0F56">
        <w:rPr>
          <w:rFonts w:ascii="Arial" w:eastAsia="Times New Roman" w:hAnsi="Arial" w:cs="Arial"/>
          <w:b/>
          <w:bCs/>
          <w:lang w:eastAsia="zh-CN"/>
        </w:rPr>
        <w:t xml:space="preserve"> Экскурсия вдоль Южного берега Крыма (бухта Ласпи, Форосская церковь на Красной скале, скала Дракон, перевал Чертова лестница, Симеиз, гора Кошка и др.).</w:t>
      </w:r>
      <w:r w:rsidRPr="003D0F56">
        <w:rPr>
          <w:rFonts w:ascii="Arial" w:eastAsia="Times New Roman" w:hAnsi="Arial" w:cs="Arial"/>
          <w:bCs/>
          <w:iCs/>
          <w:lang w:eastAsia="zh-CN"/>
        </w:rPr>
        <w:t xml:space="preserve"> Переезд в </w:t>
      </w:r>
      <w:r w:rsidRPr="003D0F56">
        <w:rPr>
          <w:rFonts w:ascii="Arial" w:eastAsia="Times New Roman" w:hAnsi="Arial" w:cs="Arial"/>
          <w:b/>
          <w:bCs/>
          <w:iCs/>
          <w:lang w:eastAsia="zh-CN"/>
        </w:rPr>
        <w:t>Ялту.</w:t>
      </w:r>
      <w:r w:rsidR="003D0F56">
        <w:rPr>
          <w:rFonts w:ascii="Arial" w:eastAsia="Times New Roman" w:hAnsi="Arial" w:cs="Arial"/>
          <w:b/>
          <w:bCs/>
          <w:iCs/>
          <w:lang w:eastAsia="zh-CN"/>
        </w:rPr>
        <w:t xml:space="preserve"> </w:t>
      </w:r>
      <w:r w:rsidRPr="003D0F56">
        <w:rPr>
          <w:rFonts w:ascii="Arial" w:eastAsia="Times New Roman" w:hAnsi="Arial" w:cs="Arial"/>
          <w:b/>
          <w:bCs/>
          <w:iCs/>
          <w:color w:val="FF0000"/>
          <w:lang w:eastAsia="zh-CN"/>
        </w:rPr>
        <w:t>Подъем на микробусах  на одну из красивейших крымских гор – Ай-Петри (1234 м над у.м.)</w:t>
      </w:r>
      <w:r w:rsidRPr="003D0F56">
        <w:rPr>
          <w:rFonts w:ascii="Arial" w:eastAsia="Times New Roman" w:hAnsi="Arial" w:cs="Arial"/>
          <w:bCs/>
          <w:iCs/>
          <w:color w:val="000000"/>
          <w:lang w:eastAsia="zh-CN"/>
        </w:rPr>
        <w:t xml:space="preserve">, с вершины которой Вы увидите уникальную панораму Южнобережья от Медведь-горы до Фороса. По пути -  посещение любимого места отдыха Николая </w:t>
      </w:r>
      <w:r w:rsidRPr="003D0F56">
        <w:rPr>
          <w:rFonts w:ascii="Arial" w:eastAsia="Times New Roman" w:hAnsi="Arial" w:cs="Arial"/>
          <w:bCs/>
          <w:iCs/>
          <w:color w:val="000000"/>
          <w:lang w:val="en-US" w:eastAsia="zh-CN"/>
        </w:rPr>
        <w:t>II</w:t>
      </w:r>
      <w:r w:rsidRPr="003D0F56">
        <w:rPr>
          <w:rFonts w:ascii="Arial" w:eastAsia="Times New Roman" w:hAnsi="Arial" w:cs="Arial"/>
          <w:bCs/>
          <w:iCs/>
          <w:color w:val="000000"/>
          <w:lang w:eastAsia="zh-CN"/>
        </w:rPr>
        <w:t xml:space="preserve"> – Серебряной беседки, урочища Учан-су, Черепашьего озера).</w:t>
      </w:r>
      <w:r w:rsidRPr="003D0F56">
        <w:rPr>
          <w:rFonts w:ascii="Arial" w:eastAsia="Arial CYR" w:hAnsi="Arial" w:cs="Arial"/>
          <w:b/>
          <w:bCs/>
          <w:color w:val="000000"/>
          <w:spacing w:val="3"/>
          <w:lang w:eastAsia="zh-CN"/>
        </w:rPr>
        <w:t>Свободное время  на набережной Ялты  (платан «Есенина и Дункан», памятник Чехову и Даме с собачкой, Вилла «София», Часовня новомучеников и исповедников российских). Время на</w:t>
      </w:r>
      <w:r w:rsidR="003D0F56">
        <w:rPr>
          <w:rFonts w:ascii="Arial" w:eastAsia="Arial CYR" w:hAnsi="Arial" w:cs="Arial"/>
          <w:b/>
          <w:bCs/>
          <w:color w:val="000000"/>
          <w:spacing w:val="3"/>
          <w:lang w:eastAsia="zh-CN"/>
        </w:rPr>
        <w:t xml:space="preserve"> </w:t>
      </w:r>
      <w:r w:rsidRPr="003D0F56">
        <w:rPr>
          <w:rFonts w:ascii="Arial" w:eastAsia="Arial CYR" w:hAnsi="Arial" w:cs="Arial"/>
          <w:b/>
          <w:bCs/>
          <w:color w:val="000000"/>
          <w:spacing w:val="3"/>
          <w:lang w:eastAsia="zh-CN"/>
        </w:rPr>
        <w:t>обед – самостоятельно.</w:t>
      </w:r>
      <w:r w:rsidR="003D0F56">
        <w:rPr>
          <w:rFonts w:ascii="Arial" w:eastAsia="Arial CYR" w:hAnsi="Arial" w:cs="Arial"/>
          <w:b/>
          <w:bCs/>
          <w:color w:val="000000"/>
          <w:spacing w:val="3"/>
          <w:lang w:eastAsia="zh-CN"/>
        </w:rPr>
        <w:t xml:space="preserve"> </w:t>
      </w:r>
      <w:r w:rsidR="00111509" w:rsidRPr="003D0F56">
        <w:rPr>
          <w:rFonts w:ascii="Arial" w:eastAsia="Arial CYR" w:hAnsi="Arial" w:cs="Arial"/>
          <w:b/>
          <w:bCs/>
          <w:color w:val="FF0000"/>
          <w:spacing w:val="3"/>
          <w:lang w:eastAsia="zh-CN"/>
        </w:rPr>
        <w:t>Морская</w:t>
      </w:r>
      <w:r w:rsidRPr="003D0F56">
        <w:rPr>
          <w:rFonts w:ascii="Arial" w:eastAsia="Times New Roman" w:hAnsi="Arial" w:cs="Arial"/>
          <w:b/>
          <w:bCs/>
          <w:color w:val="FF0000"/>
          <w:spacing w:val="1"/>
          <w:lang w:eastAsia="zh-CN"/>
        </w:rPr>
        <w:t xml:space="preserve"> экскурсия  </w:t>
      </w:r>
      <w:r w:rsidR="000E1A56" w:rsidRPr="003D0F56">
        <w:rPr>
          <w:rFonts w:ascii="Arial" w:eastAsia="Times New Roman" w:hAnsi="Arial" w:cs="Arial"/>
          <w:b/>
          <w:bCs/>
          <w:color w:val="FF0000"/>
          <w:spacing w:val="1"/>
          <w:lang w:eastAsia="zh-CN"/>
        </w:rPr>
        <w:t>«Дворцы Южнобережья» с панорамой дворцово-парковых комплексов ЮБК.</w:t>
      </w:r>
      <w:r w:rsidR="003D0F56">
        <w:rPr>
          <w:rFonts w:ascii="Arial" w:eastAsia="Times New Roman" w:hAnsi="Arial" w:cs="Arial"/>
          <w:b/>
          <w:bCs/>
          <w:color w:val="FF0000"/>
          <w:spacing w:val="1"/>
          <w:lang w:eastAsia="zh-CN"/>
        </w:rPr>
        <w:t xml:space="preserve"> 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Подъем по </w:t>
      </w:r>
      <w:r w:rsidRPr="003D0F56">
        <w:rPr>
          <w:rFonts w:ascii="Arial" w:eastAsia="Arial Narrow" w:hAnsi="Arial" w:cs="Arial"/>
          <w:b/>
          <w:iCs/>
          <w:spacing w:val="1"/>
          <w:lang w:eastAsia="zh-CN"/>
        </w:rPr>
        <w:t>канатной дороге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 на холм «Дарсан»</w:t>
      </w:r>
      <w:r w:rsidR="004D611C"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>.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Посещение </w:t>
      </w:r>
      <w:r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Ливадийского дворца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 – летней резиденции последнего российского императора Николая </w:t>
      </w:r>
      <w:r w:rsidRPr="003D0F56">
        <w:rPr>
          <w:rFonts w:ascii="Arial" w:eastAsia="Arial Narrow" w:hAnsi="Arial" w:cs="Arial"/>
          <w:iCs/>
          <w:color w:val="000000"/>
          <w:spacing w:val="1"/>
          <w:lang w:val="en-US" w:eastAsia="zh-CN"/>
        </w:rPr>
        <w:t>II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. В ходе экскурсии вы сможете увидеть не только апартаменты членов 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lastRenderedPageBreak/>
        <w:t>императорской фамилии, но и посетить знаменитый зал, в  стенах которого решалась судьба послевоенной Европы во время Крымской конференции 1945г</w:t>
      </w:r>
      <w:r w:rsidR="000E1A56"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>.</w:t>
      </w:r>
      <w:r w:rsid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 </w:t>
      </w:r>
      <w:r w:rsidR="003D0F56">
        <w:rPr>
          <w:rFonts w:ascii="Arial" w:eastAsia="Arial Narrow" w:hAnsi="Arial" w:cs="Arial"/>
          <w:iCs/>
          <w:color w:val="000000"/>
          <w:spacing w:val="1"/>
          <w:lang w:eastAsia="zh-CN"/>
        </w:rPr>
        <w:br/>
      </w:r>
      <w:r w:rsidR="000E1A56" w:rsidRPr="003D0F56">
        <w:rPr>
          <w:rFonts w:ascii="Arial" w:eastAsia="Arial Narrow" w:hAnsi="Arial" w:cs="Arial"/>
          <w:b/>
          <w:iCs/>
          <w:color w:val="000000"/>
          <w:spacing w:val="1"/>
          <w:lang w:eastAsia="zh-CN"/>
        </w:rPr>
        <w:t>Переезд на мыс Криуметопон,</w:t>
      </w:r>
      <w:r w:rsidR="003D0F56">
        <w:rPr>
          <w:rFonts w:ascii="Arial" w:eastAsia="Arial Narrow" w:hAnsi="Arial" w:cs="Arial"/>
          <w:b/>
          <w:iCs/>
          <w:color w:val="000000"/>
          <w:spacing w:val="1"/>
          <w:lang w:eastAsia="zh-CN"/>
        </w:rPr>
        <w:t xml:space="preserve"> </w:t>
      </w:r>
      <w:r w:rsidR="004B1AE4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замок</w:t>
      </w:r>
      <w:r w:rsidR="000E1A56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 xml:space="preserve"> «Ласточкино гнездо» - визитн</w:t>
      </w:r>
      <w:r w:rsidR="004B1AE4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ая</w:t>
      </w:r>
      <w:r w:rsidR="000E1A56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 xml:space="preserve"> карточк</w:t>
      </w:r>
      <w:r w:rsidR="004B1AE4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а</w:t>
      </w:r>
      <w:r w:rsidR="000E1A56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 xml:space="preserve"> Южного берега</w:t>
      </w:r>
      <w:r w:rsid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 xml:space="preserve"> </w:t>
      </w:r>
      <w:r w:rsidR="000E1A56"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Крыма.</w:t>
      </w:r>
      <w:r w:rsidRPr="003D0F56">
        <w:rPr>
          <w:rFonts w:ascii="Arial" w:eastAsia="Arial Narrow" w:hAnsi="Arial" w:cs="Arial"/>
          <w:iCs/>
          <w:color w:val="000000"/>
          <w:spacing w:val="1"/>
          <w:lang w:eastAsia="zh-CN"/>
        </w:rPr>
        <w:t xml:space="preserve"> Возвращение в гостиницу</w:t>
      </w:r>
      <w:r w:rsidRPr="003D0F56">
        <w:rPr>
          <w:rFonts w:ascii="Arial" w:eastAsia="Arial Narrow" w:hAnsi="Arial" w:cs="Arial"/>
          <w:b/>
          <w:iCs/>
          <w:color w:val="FF0000"/>
          <w:spacing w:val="1"/>
          <w:lang w:eastAsia="zh-CN"/>
        </w:rPr>
        <w:t>.</w:t>
      </w:r>
    </w:p>
    <w:p w:rsidR="003D0F56" w:rsidRDefault="003D0F56" w:rsidP="003D0F56">
      <w:pPr>
        <w:spacing w:after="0" w:line="240" w:lineRule="auto"/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</w:pPr>
    </w:p>
    <w:p w:rsidR="00617BDD" w:rsidRPr="003D0F56" w:rsidRDefault="00617BDD" w:rsidP="003D0F56">
      <w:pPr>
        <w:spacing w:after="0" w:line="240" w:lineRule="auto"/>
        <w:rPr>
          <w:rFonts w:ascii="Arial" w:eastAsia="Times New Roman" w:hAnsi="Arial" w:cs="Arial"/>
          <w:b/>
          <w:color w:val="943634"/>
          <w:u w:val="single"/>
          <w:lang w:eastAsia="ru-RU"/>
        </w:rPr>
      </w:pPr>
      <w:r w:rsidRPr="003D0F56">
        <w:rPr>
          <w:rFonts w:ascii="Franklin Gothic Heavy" w:eastAsia="Times New Roman" w:hAnsi="Franklin Gothic Heavy" w:cs="Arial"/>
          <w:b/>
          <w:bCs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4464685</wp:posOffset>
            </wp:positionH>
            <wp:positionV relativeFrom="paragraph">
              <wp:posOffset>452755</wp:posOffset>
            </wp:positionV>
            <wp:extent cx="2056130" cy="1371600"/>
            <wp:effectExtent l="0" t="0" r="1270" b="0"/>
            <wp:wrapSquare wrapText="bothSides"/>
            <wp:docPr id="6738749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874923" name="Рисунок 6738749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F6A" w:rsidRPr="003D0F56">
        <w:rPr>
          <w:rFonts w:ascii="Franklin Gothic Heavy" w:eastAsia="Times New Roman" w:hAnsi="Franklin Gothic Heavy" w:cs="Arial"/>
          <w:b/>
          <w:bCs/>
          <w:color w:val="FF0000"/>
          <w:sz w:val="24"/>
          <w:szCs w:val="24"/>
          <w:lang w:eastAsia="zh-CN"/>
        </w:rPr>
        <w:t xml:space="preserve">3 день </w:t>
      </w:r>
      <w:r w:rsidR="00604F6A" w:rsidRPr="003D0F56">
        <w:rPr>
          <w:rFonts w:ascii="Franklin Gothic Heavy" w:eastAsia="Times New Roman" w:hAnsi="Franklin Gothic Heavy" w:cs="Arial"/>
          <w:color w:val="FF0000"/>
          <w:sz w:val="24"/>
          <w:szCs w:val="24"/>
          <w:lang w:eastAsia="zh-CN"/>
        </w:rPr>
        <w:t>–</w:t>
      </w:r>
      <w:r w:rsidR="003D0F56">
        <w:rPr>
          <w:rFonts w:ascii="Arial" w:eastAsia="Times New Roman" w:hAnsi="Arial" w:cs="Arial"/>
          <w:lang w:eastAsia="zh-CN"/>
        </w:rPr>
        <w:t xml:space="preserve"> </w:t>
      </w:r>
      <w:r w:rsidRPr="003D0F56">
        <w:rPr>
          <w:rFonts w:ascii="Arial" w:eastAsia="Times New Roman" w:hAnsi="Arial" w:cs="Arial"/>
          <w:b/>
          <w:bCs/>
          <w:lang w:eastAsia="zh-CN"/>
        </w:rPr>
        <w:t xml:space="preserve">Завтрак. Освобождение номеров.  </w:t>
      </w:r>
      <w:r w:rsidRPr="003D0F56">
        <w:rPr>
          <w:rFonts w:ascii="Arial" w:eastAsia="Times New Roman" w:hAnsi="Arial" w:cs="Arial"/>
          <w:bCs/>
          <w:lang w:eastAsia="zh-CN"/>
        </w:rPr>
        <w:t>Переезд</w:t>
      </w:r>
      <w:r w:rsidR="003D0F56">
        <w:rPr>
          <w:rFonts w:ascii="Arial" w:eastAsia="Times New Roman" w:hAnsi="Arial" w:cs="Arial"/>
          <w:bCs/>
          <w:lang w:eastAsia="zh-CN"/>
        </w:rPr>
        <w:t xml:space="preserve"> </w:t>
      </w:r>
      <w:r w:rsidRPr="003D0F56">
        <w:rPr>
          <w:rFonts w:ascii="Arial" w:eastAsia="Times New Roman" w:hAnsi="Arial" w:cs="Arial"/>
          <w:b/>
          <w:bCs/>
          <w:color w:val="FF0000"/>
          <w:lang w:eastAsia="zh-CN"/>
        </w:rPr>
        <w:t>г. Севастополь</w:t>
      </w:r>
      <w:r w:rsidRPr="003D0F56">
        <w:rPr>
          <w:rFonts w:ascii="Arial" w:eastAsia="Times New Roman" w:hAnsi="Arial" w:cs="Arial"/>
          <w:b/>
          <w:bCs/>
          <w:lang w:eastAsia="zh-CN"/>
        </w:rPr>
        <w:t>. Обзорно-историческая экскурсия и свободное время в историческом центре города (Площадь Нахимова, Графская пристань, Приморский бульвар,  Памятник затопленным кораблям, Большая Морская). Для желающих (по выбору в свободное время) – посещение Севастопольского аквариума,  Музея Черноморского флота или музея «НОВЫЙ ХЕРСОНЕС»</w:t>
      </w:r>
      <w:r w:rsidRPr="003D0F56">
        <w:rPr>
          <w:rFonts w:ascii="Arial" w:eastAsia="Times New Roman" w:hAnsi="Arial" w:cs="Arial"/>
          <w:bCs/>
          <w:lang w:eastAsia="zh-CN"/>
        </w:rPr>
        <w:t xml:space="preserve"> (Территория комплекса включает в себя музеи Христианства, Крыма и Новороссии, Античности и Византии, единственный в мире храм-парк, археологический парк, Екатерининский парк с рекой Героон, первый в России амфитеатр «Грифон Арена» и воссозданный Византийский квартал (монетный двор, античная усадьба, ремесленные мастерские и усадьба винодела).</w:t>
      </w:r>
      <w:r w:rsidR="003D0F56">
        <w:rPr>
          <w:rFonts w:ascii="Arial" w:eastAsia="Times New Roman" w:hAnsi="Arial" w:cs="Arial"/>
          <w:bCs/>
          <w:lang w:eastAsia="zh-CN"/>
        </w:rPr>
        <w:t xml:space="preserve"> </w:t>
      </w:r>
      <w:r w:rsidRPr="003D0F56">
        <w:rPr>
          <w:rFonts w:ascii="Arial" w:eastAsia="Times New Roman" w:hAnsi="Arial" w:cs="Arial"/>
          <w:b/>
          <w:bCs/>
          <w:color w:val="FF0000"/>
          <w:lang w:eastAsia="zh-CN"/>
        </w:rPr>
        <w:t>Экскурсия в Балаклаву</w:t>
      </w:r>
      <w:r w:rsidRPr="003D0F56">
        <w:rPr>
          <w:rFonts w:ascii="Arial" w:eastAsia="Times New Roman" w:hAnsi="Arial" w:cs="Arial"/>
          <w:bCs/>
          <w:lang w:eastAsia="zh-CN"/>
        </w:rPr>
        <w:t xml:space="preserve">, морская прогулка на яхтах по знаменитой </w:t>
      </w:r>
      <w:r w:rsidRPr="003D0F56">
        <w:rPr>
          <w:rFonts w:ascii="Arial" w:eastAsia="Times New Roman" w:hAnsi="Arial" w:cs="Arial"/>
          <w:b/>
          <w:bCs/>
          <w:lang w:eastAsia="zh-CN"/>
        </w:rPr>
        <w:t>Балаклавской бухте</w:t>
      </w:r>
      <w:r w:rsidRPr="003D0F56">
        <w:rPr>
          <w:rFonts w:ascii="Arial" w:eastAsia="Times New Roman" w:hAnsi="Arial" w:cs="Arial"/>
          <w:bCs/>
          <w:lang w:eastAsia="zh-CN"/>
        </w:rPr>
        <w:t xml:space="preserve">, описанной как Бухта лестригонов в «Одиссее» Гомера. </w:t>
      </w:r>
      <w:r w:rsidRPr="003D0F56">
        <w:rPr>
          <w:rFonts w:ascii="Arial" w:eastAsia="Times New Roman" w:hAnsi="Arial" w:cs="Arial"/>
          <w:color w:val="000000"/>
          <w:lang w:eastAsia="ru-RU"/>
        </w:rPr>
        <w:t xml:space="preserve">Свободное время в городе, время на обед. Отъезд в Симферополь, в Анапу, Новороссийск, Краснодар и т.д. </w:t>
      </w:r>
    </w:p>
    <w:p w:rsidR="003D0F56" w:rsidRDefault="003D0F56" w:rsidP="003D0F56">
      <w:pPr>
        <w:spacing w:after="0" w:line="240" w:lineRule="auto"/>
        <w:jc w:val="both"/>
        <w:rPr>
          <w:rFonts w:ascii="Franklin Gothic Heavy" w:eastAsia="Times New Roman" w:hAnsi="Franklin Gothic Heavy" w:cs="Arial"/>
          <w:b/>
          <w:bCs/>
          <w:color w:val="FF0000"/>
          <w:sz w:val="26"/>
          <w:szCs w:val="26"/>
          <w:lang w:eastAsia="zh-CN"/>
        </w:rPr>
      </w:pPr>
    </w:p>
    <w:p w:rsidR="00604F6A" w:rsidRPr="003D0F56" w:rsidRDefault="00604F6A" w:rsidP="003D0F56">
      <w:pPr>
        <w:spacing w:after="0" w:line="240" w:lineRule="auto"/>
        <w:jc w:val="both"/>
        <w:rPr>
          <w:rFonts w:ascii="Franklin Gothic Heavy" w:eastAsia="Times New Roman" w:hAnsi="Franklin Gothic Heavy" w:cs="Arial"/>
          <w:b/>
          <w:bCs/>
          <w:color w:val="FF0000"/>
          <w:sz w:val="26"/>
          <w:szCs w:val="26"/>
          <w:lang w:eastAsia="zh-CN"/>
        </w:rPr>
      </w:pPr>
      <w:r w:rsidRPr="003D0F56">
        <w:rPr>
          <w:rFonts w:ascii="Franklin Gothic Heavy" w:eastAsia="Times New Roman" w:hAnsi="Franklin Gothic Heavy" w:cs="Arial"/>
          <w:b/>
          <w:bCs/>
          <w:color w:val="FF0000"/>
          <w:sz w:val="26"/>
          <w:szCs w:val="26"/>
          <w:lang w:eastAsia="zh-CN"/>
        </w:rPr>
        <w:t>Стоимость тура с человека: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55"/>
        <w:gridCol w:w="2835"/>
        <w:gridCol w:w="2385"/>
      </w:tblGrid>
      <w:tr w:rsidR="00266163" w:rsidRPr="003D0F56" w:rsidTr="00737CB1">
        <w:trPr>
          <w:trHeight w:val="578"/>
        </w:trPr>
        <w:tc>
          <w:tcPr>
            <w:tcW w:w="265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3D0F56">
              <w:rPr>
                <w:rFonts w:ascii="Arial" w:eastAsia="Times New Roman" w:hAnsi="Arial" w:cs="Arial"/>
                <w:b/>
                <w:lang w:eastAsia="zh-CN"/>
              </w:rPr>
              <w:t>Гостиница «Алие» (г.Бахчисарай)</w:t>
            </w:r>
          </w:p>
        </w:tc>
        <w:tc>
          <w:tcPr>
            <w:tcW w:w="283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2- 3 х местный стандартный номер</w:t>
            </w:r>
          </w:p>
        </w:tc>
        <w:tc>
          <w:tcPr>
            <w:tcW w:w="238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1 но</w:t>
            </w:r>
            <w:r w:rsidR="003D0F56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местное размещение</w:t>
            </w:r>
          </w:p>
        </w:tc>
      </w:tr>
      <w:tr w:rsidR="00266163" w:rsidRPr="003D0F56" w:rsidTr="00737CB1">
        <w:trPr>
          <w:trHeight w:val="23"/>
        </w:trPr>
        <w:tc>
          <w:tcPr>
            <w:tcW w:w="265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lang w:val="en-US" w:eastAsia="zh-CN"/>
              </w:rPr>
            </w:pP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Стоимость</w:t>
            </w:r>
          </w:p>
          <w:p w:rsidR="00266163" w:rsidRPr="003D0F56" w:rsidRDefault="00266163" w:rsidP="00737CB1">
            <w:pPr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lang w:val="en-US" w:eastAsia="zh-CN"/>
              </w:rPr>
            </w:pPr>
          </w:p>
        </w:tc>
        <w:tc>
          <w:tcPr>
            <w:tcW w:w="283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19</w:t>
            </w:r>
            <w:r w:rsidR="003D0F56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500 </w:t>
            </w:r>
          </w:p>
        </w:tc>
        <w:tc>
          <w:tcPr>
            <w:tcW w:w="2385" w:type="dxa"/>
            <w:shd w:val="clear" w:color="auto" w:fill="FFFFFF"/>
          </w:tcPr>
          <w:p w:rsidR="00266163" w:rsidRPr="003D0F56" w:rsidRDefault="00266163" w:rsidP="00737CB1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lang w:eastAsia="zh-CN"/>
              </w:rPr>
            </w:pP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>27</w:t>
            </w:r>
            <w:r w:rsidR="003D0F56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 </w:t>
            </w:r>
            <w:r w:rsidRPr="003D0F56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000 </w:t>
            </w:r>
          </w:p>
        </w:tc>
      </w:tr>
    </w:tbl>
    <w:p w:rsidR="00604F6A" w:rsidRPr="003D0F56" w:rsidRDefault="003D0F56">
      <w:pPr>
        <w:tabs>
          <w:tab w:val="left" w:pos="3780"/>
        </w:tabs>
        <w:suppressAutoHyphens/>
        <w:spacing w:after="0" w:line="240" w:lineRule="auto"/>
        <w:rPr>
          <w:rFonts w:ascii="Arial" w:eastAsia="Arial" w:hAnsi="Arial" w:cs="Arial"/>
          <w:i/>
          <w:color w:val="000000"/>
          <w:spacing w:val="1"/>
          <w:lang w:eastAsia="zh-CN"/>
        </w:rPr>
      </w:pPr>
      <w:r w:rsidRPr="003D0F56">
        <w:rPr>
          <w:rFonts w:ascii="Arial" w:eastAsia="Arial" w:hAnsi="Arial" w:cs="Arial"/>
          <w:i/>
          <w:lang w:eastAsia="zh-CN"/>
        </w:rPr>
        <w:t xml:space="preserve">  *</w:t>
      </w:r>
      <w:r w:rsidR="00604F6A" w:rsidRPr="003D0F56">
        <w:rPr>
          <w:rFonts w:ascii="Arial" w:eastAsia="Arial" w:hAnsi="Arial" w:cs="Arial"/>
          <w:b/>
          <w:i/>
          <w:lang w:eastAsia="zh-CN"/>
        </w:rPr>
        <w:t>Дети</w:t>
      </w:r>
      <w:r w:rsidR="00604F6A" w:rsidRPr="003D0F56">
        <w:rPr>
          <w:rFonts w:ascii="Arial" w:eastAsia="Arial" w:hAnsi="Arial" w:cs="Arial"/>
          <w:i/>
          <w:lang w:eastAsia="zh-CN"/>
        </w:rPr>
        <w:t xml:space="preserve"> до 14 лет минус 5% от стоимости основного места</w:t>
      </w:r>
    </w:p>
    <w:tbl>
      <w:tblPr>
        <w:tblW w:w="10490" w:type="dxa"/>
        <w:tblInd w:w="1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5"/>
        <w:gridCol w:w="6385"/>
      </w:tblGrid>
      <w:tr w:rsidR="00604F6A" w:rsidRPr="003D0F56" w:rsidTr="003D0F56">
        <w:trPr>
          <w:trHeight w:val="1"/>
        </w:trPr>
        <w:tc>
          <w:tcPr>
            <w:tcW w:w="4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04F6A" w:rsidRPr="003D0F56" w:rsidRDefault="003D0F56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ascii="Franklin Gothic Heavy" w:eastAsia="Times New Roman" w:hAnsi="Franklin Gothic Heavy" w:cs="Arial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color w:val="FF0066"/>
                <w:lang w:eastAsia="zh-CN"/>
              </w:rPr>
              <w:t xml:space="preserve">     </w:t>
            </w:r>
            <w:r w:rsidR="00604F6A" w:rsidRPr="003D0F56">
              <w:rPr>
                <w:rFonts w:ascii="Franklin Gothic Heavy" w:eastAsia="Times New Roman" w:hAnsi="Franklin Gothic Heavy" w:cs="Arial"/>
                <w:b/>
                <w:color w:val="FF0000"/>
                <w:sz w:val="24"/>
                <w:szCs w:val="24"/>
                <w:lang w:eastAsia="zh-CN"/>
              </w:rPr>
              <w:t>В стоимость входит</w:t>
            </w:r>
          </w:p>
        </w:tc>
        <w:tc>
          <w:tcPr>
            <w:tcW w:w="6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F6A" w:rsidRPr="003D0F56" w:rsidRDefault="003D0F56" w:rsidP="003D0F56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ascii="Franklin Gothic Heavy" w:eastAsia="Times New Roman" w:hAnsi="Franklin Gothic Heavy" w:cs="Arial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Franklin Gothic Heavy" w:eastAsia="Times New Roman" w:hAnsi="Franklin Gothic Heavy" w:cs="Arial"/>
                <w:b/>
                <w:color w:val="FF0000"/>
                <w:sz w:val="24"/>
                <w:szCs w:val="24"/>
                <w:lang w:eastAsia="zh-CN"/>
              </w:rPr>
              <w:t xml:space="preserve">  </w:t>
            </w:r>
            <w:r w:rsidR="00604F6A" w:rsidRPr="003D0F56">
              <w:rPr>
                <w:rFonts w:ascii="Franklin Gothic Heavy" w:eastAsia="Times New Roman" w:hAnsi="Franklin Gothic Heavy" w:cs="Arial"/>
                <w:b/>
                <w:color w:val="FF0000"/>
                <w:sz w:val="24"/>
                <w:szCs w:val="24"/>
                <w:lang w:eastAsia="zh-CN"/>
              </w:rPr>
              <w:t>Дополнительно оплачивается</w:t>
            </w:r>
          </w:p>
          <w:p w:rsidR="00604F6A" w:rsidRPr="003D0F56" w:rsidRDefault="003D0F56">
            <w:pPr>
              <w:tabs>
                <w:tab w:val="left" w:pos="720"/>
                <w:tab w:val="left" w:pos="378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i/>
                <w:lang w:eastAsia="zh-CN"/>
              </w:rPr>
            </w:pPr>
            <w:r>
              <w:rPr>
                <w:rFonts w:ascii="Arial" w:eastAsia="Times New Roman" w:hAnsi="Arial" w:cs="Arial"/>
                <w:b/>
                <w:lang w:eastAsia="zh-CN"/>
              </w:rPr>
              <w:t xml:space="preserve"> </w:t>
            </w:r>
            <w:r w:rsidR="00604F6A" w:rsidRPr="003D0F56">
              <w:rPr>
                <w:rFonts w:ascii="Arial" w:eastAsia="Times New Roman" w:hAnsi="Arial" w:cs="Arial"/>
                <w:i/>
                <w:lang w:eastAsia="zh-CN"/>
              </w:rPr>
              <w:t>(стоимость может меняться)</w:t>
            </w:r>
          </w:p>
        </w:tc>
      </w:tr>
      <w:tr w:rsidR="00604F6A" w:rsidRPr="003D0F56" w:rsidTr="003D0F56">
        <w:trPr>
          <w:trHeight w:val="1"/>
        </w:trPr>
        <w:tc>
          <w:tcPr>
            <w:tcW w:w="4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604F6A" w:rsidRPr="003D0F56" w:rsidRDefault="00604F6A" w:rsidP="003D0F56">
            <w:pPr>
              <w:tabs>
                <w:tab w:val="left" w:pos="240"/>
                <w:tab w:val="left" w:pos="3780"/>
              </w:tabs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  <w:p w:rsidR="00604F6A" w:rsidRPr="003D0F56" w:rsidRDefault="00604F6A" w:rsidP="003D0F56">
            <w:pPr>
              <w:pStyle w:val="aa"/>
              <w:numPr>
                <w:ilvl w:val="0"/>
                <w:numId w:val="6"/>
              </w:numPr>
              <w:tabs>
                <w:tab w:val="left" w:pos="240"/>
                <w:tab w:val="left" w:pos="426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Проезд на автобусе</w:t>
            </w:r>
          </w:p>
          <w:p w:rsidR="00604F6A" w:rsidRPr="003D0F56" w:rsidRDefault="00604F6A" w:rsidP="003D0F56">
            <w:pPr>
              <w:pStyle w:val="aa"/>
              <w:numPr>
                <w:ilvl w:val="0"/>
                <w:numId w:val="6"/>
              </w:numPr>
              <w:tabs>
                <w:tab w:val="left" w:pos="240"/>
                <w:tab w:val="left" w:pos="426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Проживание</w:t>
            </w:r>
            <w:r w:rsidR="000C5AC7" w:rsidRPr="003D0F56">
              <w:rPr>
                <w:rFonts w:ascii="Arial" w:eastAsia="Times New Roman" w:hAnsi="Arial" w:cs="Arial"/>
                <w:color w:val="000000"/>
                <w:lang w:eastAsia="zh-CN"/>
              </w:rPr>
              <w:t xml:space="preserve">- комфортабельные номера в </w:t>
            </w:r>
            <w:r w:rsidR="0092472B" w:rsidRPr="003D0F56">
              <w:rPr>
                <w:rFonts w:ascii="Arial" w:eastAsia="Times New Roman" w:hAnsi="Arial" w:cs="Arial"/>
                <w:color w:val="000000"/>
                <w:lang w:eastAsia="zh-CN"/>
              </w:rPr>
              <w:t>гостиниц</w:t>
            </w:r>
            <w:r w:rsidR="000C5AC7" w:rsidRPr="003D0F56">
              <w:rPr>
                <w:rFonts w:ascii="Arial" w:eastAsia="Times New Roman" w:hAnsi="Arial" w:cs="Arial"/>
                <w:color w:val="000000"/>
                <w:lang w:eastAsia="zh-CN"/>
              </w:rPr>
              <w:t>е</w:t>
            </w:r>
            <w:r w:rsidR="0092472B" w:rsidRPr="003D0F56">
              <w:rPr>
                <w:rFonts w:ascii="Arial" w:eastAsia="Times New Roman" w:hAnsi="Arial" w:cs="Arial"/>
                <w:color w:val="000000"/>
                <w:lang w:eastAsia="zh-CN"/>
              </w:rPr>
              <w:t xml:space="preserve"> «Алие»</w:t>
            </w:r>
            <w:r w:rsidR="000C5AC7" w:rsidRPr="003D0F56">
              <w:rPr>
                <w:rFonts w:ascii="Arial" w:eastAsia="Times New Roman" w:hAnsi="Arial" w:cs="Arial"/>
                <w:color w:val="000000"/>
                <w:lang w:eastAsia="zh-CN"/>
              </w:rPr>
              <w:t xml:space="preserve"> у Ханского дворца </w:t>
            </w: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 xml:space="preserve">Питание: 3 завтрака </w:t>
            </w:r>
          </w:p>
          <w:p w:rsidR="00604F6A" w:rsidRPr="003D0F56" w:rsidRDefault="00604F6A" w:rsidP="003D0F56">
            <w:pPr>
              <w:pStyle w:val="aa"/>
              <w:numPr>
                <w:ilvl w:val="0"/>
                <w:numId w:val="6"/>
              </w:numPr>
              <w:tabs>
                <w:tab w:val="left" w:pos="240"/>
                <w:tab w:val="left" w:pos="426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Экскурсионное обслуживание</w:t>
            </w:r>
          </w:p>
          <w:p w:rsidR="00604F6A" w:rsidRPr="003D0F56" w:rsidRDefault="00604F6A" w:rsidP="003D0F56">
            <w:pPr>
              <w:pStyle w:val="aa"/>
              <w:numPr>
                <w:ilvl w:val="0"/>
                <w:numId w:val="6"/>
              </w:numPr>
              <w:tabs>
                <w:tab w:val="left" w:pos="240"/>
                <w:tab w:val="left" w:pos="426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 xml:space="preserve">Страховка НС     </w:t>
            </w:r>
          </w:p>
          <w:p w:rsidR="00604F6A" w:rsidRPr="003D0F56" w:rsidRDefault="00604F6A" w:rsidP="003D0F56">
            <w:pPr>
              <w:tabs>
                <w:tab w:val="left" w:pos="240"/>
                <w:tab w:val="left" w:pos="3780"/>
              </w:tabs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  <w:p w:rsidR="00604F6A" w:rsidRPr="003D0F56" w:rsidRDefault="00604F6A" w:rsidP="003D0F56">
            <w:pPr>
              <w:tabs>
                <w:tab w:val="left" w:pos="240"/>
                <w:tab w:val="left" w:pos="3780"/>
              </w:tabs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lang w:eastAsia="zh-CN"/>
              </w:rPr>
            </w:pPr>
          </w:p>
        </w:tc>
        <w:tc>
          <w:tcPr>
            <w:tcW w:w="6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F6A" w:rsidRPr="003D0F56" w:rsidRDefault="00604F6A" w:rsidP="003D0F56">
            <w:pPr>
              <w:widowControl w:val="0"/>
              <w:tabs>
                <w:tab w:val="left" w:pos="240"/>
                <w:tab w:val="left" w:pos="3780"/>
              </w:tabs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lang w:eastAsia="zh-CN"/>
              </w:rPr>
            </w:pP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Ханский дворец, Успенский монастырь 400/200</w:t>
            </w: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Джиппинг и экскурсия в Эски-Кермен 1300/1200/1100 (пенсионеры, дети до 16 лет)</w:t>
            </w: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Ай-Петри (микробусы, входные) 1400/1100 (пенсионеры, дети до 17 лет вкл)</w:t>
            </w: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Канатная дорога Ялта-Дарсан 350/200 (до 10 лет)</w:t>
            </w: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Морская прогулка в Ялте 1500/1000 (до 14 лет)</w:t>
            </w:r>
          </w:p>
          <w:p w:rsidR="00BF2BCF" w:rsidRPr="003D0F56" w:rsidRDefault="00BF2BCF" w:rsidP="003D0F56">
            <w:pPr>
              <w:widowControl w:val="0"/>
              <w:numPr>
                <w:ilvl w:val="0"/>
                <w:numId w:val="2"/>
              </w:numPr>
              <w:tabs>
                <w:tab w:val="left" w:pos="240"/>
                <w:tab w:val="left" w:pos="289"/>
                <w:tab w:val="left" w:pos="3780"/>
              </w:tabs>
              <w:suppressAutoHyphens/>
              <w:spacing w:after="0" w:line="240" w:lineRule="auto"/>
              <w:ind w:left="142" w:firstLine="0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Ливадийский дворец 600/300/100</w:t>
            </w:r>
          </w:p>
          <w:p w:rsidR="00604F6A" w:rsidRPr="003D0F56" w:rsidRDefault="00BF2BCF" w:rsidP="003D0F56">
            <w:pPr>
              <w:pStyle w:val="aa"/>
              <w:widowControl w:val="0"/>
              <w:tabs>
                <w:tab w:val="left" w:pos="240"/>
                <w:tab w:val="left" w:pos="289"/>
                <w:tab w:val="left" w:pos="3360"/>
              </w:tabs>
              <w:ind w:left="142"/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3D0F56">
              <w:rPr>
                <w:rFonts w:ascii="Arial" w:eastAsia="Times New Roman" w:hAnsi="Arial" w:cs="Arial"/>
                <w:color w:val="000000"/>
                <w:lang w:eastAsia="zh-CN"/>
              </w:rPr>
              <w:t>Экскурсия по Балаклавской бухте с купанием в море 850/600 без льгот (часовая, получасовая)</w:t>
            </w:r>
          </w:p>
        </w:tc>
      </w:tr>
    </w:tbl>
    <w:p w:rsidR="00BA33A5" w:rsidRPr="003D0F56" w:rsidRDefault="00BA33A5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zh-CN"/>
        </w:rPr>
      </w:pPr>
    </w:p>
    <w:p w:rsidR="00604F6A" w:rsidRPr="003D0F56" w:rsidRDefault="00604F6A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3D0F56">
        <w:rPr>
          <w:rFonts w:ascii="Arial" w:eastAsia="Times New Roman" w:hAnsi="Arial" w:cs="Arial"/>
          <w:b/>
          <w:bCs/>
          <w:color w:val="FF0000"/>
          <w:lang w:eastAsia="zh-CN"/>
        </w:rPr>
        <w:t>ВНИМАНИЕ!   С собой необходимо иметь с</w:t>
      </w:r>
      <w:r w:rsidR="003D0F56">
        <w:rPr>
          <w:rFonts w:ascii="Arial" w:eastAsia="Times New Roman" w:hAnsi="Arial" w:cs="Arial"/>
          <w:b/>
          <w:bCs/>
          <w:color w:val="FF0000"/>
          <w:lang w:eastAsia="zh-CN"/>
        </w:rPr>
        <w:t>ледующие  документы в оригинале</w:t>
      </w:r>
      <w:r w:rsidRPr="003D0F56">
        <w:rPr>
          <w:rFonts w:ascii="Arial" w:eastAsia="Times New Roman" w:hAnsi="Arial" w:cs="Arial"/>
          <w:b/>
          <w:bCs/>
          <w:color w:val="FF0000"/>
          <w:lang w:eastAsia="zh-CN"/>
        </w:rPr>
        <w:t>:</w:t>
      </w:r>
    </w:p>
    <w:p w:rsidR="00604F6A" w:rsidRPr="003D0F56" w:rsidRDefault="003D0F56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Российский или загранпаспорт</w:t>
      </w:r>
    </w:p>
    <w:p w:rsidR="00604F6A" w:rsidRPr="003D0F56" w:rsidRDefault="00604F6A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3D0F56">
        <w:rPr>
          <w:rFonts w:ascii="Arial" w:eastAsia="Times New Roman" w:hAnsi="Arial" w:cs="Arial"/>
          <w:b/>
          <w:bCs/>
          <w:lang w:eastAsia="zh-CN"/>
        </w:rPr>
        <w:t xml:space="preserve">Пенсионное удостоверение </w:t>
      </w:r>
    </w:p>
    <w:p w:rsidR="00604F6A" w:rsidRPr="003D0F56" w:rsidRDefault="003D0F56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Студенческий билет</w:t>
      </w:r>
    </w:p>
    <w:p w:rsidR="00604F6A" w:rsidRPr="003D0F56" w:rsidRDefault="003D0F56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Полис ОМС</w:t>
      </w:r>
    </w:p>
    <w:p w:rsidR="00604F6A" w:rsidRPr="003D0F56" w:rsidRDefault="003D0F56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Удостоверение по инвалидности</w:t>
      </w:r>
    </w:p>
    <w:p w:rsidR="00604F6A" w:rsidRPr="003D0F56" w:rsidRDefault="00604F6A" w:rsidP="003D0F56">
      <w:pPr>
        <w:pStyle w:val="aa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3D0F56">
        <w:rPr>
          <w:rFonts w:ascii="Arial" w:eastAsia="Times New Roman" w:hAnsi="Arial" w:cs="Arial"/>
          <w:b/>
          <w:bCs/>
          <w:lang w:eastAsia="zh-CN"/>
        </w:rPr>
        <w:t>Удостоверение участника военных действий</w:t>
      </w:r>
    </w:p>
    <w:p w:rsidR="003D0F56" w:rsidRDefault="003D0F5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:rsidR="00604F6A" w:rsidRPr="003D0F56" w:rsidRDefault="00604F6A" w:rsidP="003D0F5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color w:val="FF0000"/>
          <w:lang w:eastAsia="zh-CN"/>
        </w:rPr>
      </w:pPr>
      <w:r w:rsidRPr="003D0F56">
        <w:rPr>
          <w:rFonts w:ascii="Arial" w:eastAsia="Times New Roman" w:hAnsi="Arial" w:cs="Arial"/>
          <w:b/>
          <w:bCs/>
          <w:i/>
          <w:color w:val="FF0000"/>
          <w:lang w:eastAsia="zh-CN"/>
        </w:rPr>
        <w:t>Фирма оставляет за собой право на внесение изменений в порядок посещения экскурсионных объектов или замену на равнозначные, сохраняя программу  в целом</w:t>
      </w:r>
    </w:p>
    <w:p w:rsidR="00604F6A" w:rsidRDefault="00604F6A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sz w:val="24"/>
          <w:szCs w:val="24"/>
          <w:lang w:eastAsia="zh-CN"/>
        </w:rPr>
      </w:pPr>
    </w:p>
    <w:p w:rsidR="00604F6A" w:rsidRDefault="00604F6A">
      <w:pPr>
        <w:pStyle w:val="1"/>
        <w:tabs>
          <w:tab w:val="left" w:pos="3780"/>
        </w:tabs>
        <w:rPr>
          <w:rFonts w:ascii="Calibri" w:eastAsia="Arial" w:hAnsi="Calibri" w:cs="Calibri"/>
          <w:b/>
          <w:color w:val="FF0000"/>
        </w:rPr>
      </w:pPr>
    </w:p>
    <w:sectPr w:rsidR="00604F6A" w:rsidSect="003D0F56">
      <w:headerReference w:type="default" r:id="rId12"/>
      <w:pgSz w:w="11906" w:h="16838"/>
      <w:pgMar w:top="1134" w:right="566" w:bottom="709" w:left="709" w:header="284" w:footer="4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CCD" w:rsidRDefault="000E6CCD">
      <w:pPr>
        <w:spacing w:after="0" w:line="240" w:lineRule="auto"/>
      </w:pPr>
      <w:r>
        <w:separator/>
      </w:r>
    </w:p>
  </w:endnote>
  <w:endnote w:type="continuationSeparator" w:id="1">
    <w:p w:rsidR="000E6CCD" w:rsidRDefault="000E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CCD" w:rsidRDefault="000E6CCD">
      <w:pPr>
        <w:spacing w:after="0" w:line="240" w:lineRule="auto"/>
      </w:pPr>
      <w:r>
        <w:separator/>
      </w:r>
    </w:p>
  </w:footnote>
  <w:footnote w:type="continuationSeparator" w:id="1">
    <w:p w:rsidR="000E6CCD" w:rsidRDefault="000E6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56" w:rsidRDefault="003D0F56" w:rsidP="003D0F56">
    <w:pPr>
      <w:pStyle w:val="a4"/>
      <w:tabs>
        <w:tab w:val="center" w:pos="2906"/>
        <w:tab w:val="left" w:pos="7574"/>
        <w:tab w:val="right" w:pos="8461"/>
      </w:tabs>
      <w:rPr>
        <w:rFonts w:ascii="Verdana" w:hAnsi="Verdana"/>
        <w:b/>
        <w:bCs/>
        <w:color w:val="C00000"/>
      </w:rPr>
    </w:pPr>
    <w:r>
      <w:rPr>
        <w:color w:val="00B0F0"/>
      </w:rPr>
      <w:tab/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728345</wp:posOffset>
          </wp:positionH>
          <wp:positionV relativeFrom="paragraph">
            <wp:posOffset>-1905</wp:posOffset>
          </wp:positionV>
          <wp:extent cx="1450340" cy="654685"/>
          <wp:effectExtent l="1905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340" cy="6546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color w:val="00B0F0"/>
      </w:rPr>
      <w:tab/>
    </w:r>
    <w:r>
      <w:rPr>
        <w:rFonts w:ascii="Verdana" w:hAnsi="Verdana"/>
        <w:b/>
        <w:bCs/>
        <w:color w:val="C00000"/>
      </w:rPr>
      <w:t xml:space="preserve">                                   </w:t>
    </w:r>
  </w:p>
  <w:p w:rsidR="003D0F56" w:rsidRDefault="003D0F56" w:rsidP="003D0F56">
    <w:pPr>
      <w:pStyle w:val="a4"/>
      <w:tabs>
        <w:tab w:val="left" w:pos="945"/>
        <w:tab w:val="center" w:pos="2906"/>
        <w:tab w:val="left" w:pos="7574"/>
        <w:tab w:val="right" w:pos="8461"/>
      </w:tabs>
      <w:rPr>
        <w:rFonts w:ascii="Verdana" w:hAnsi="Verdana"/>
        <w:b/>
        <w:bCs/>
        <w:color w:val="2300DC"/>
        <w:sz w:val="40"/>
        <w:szCs w:val="40"/>
      </w:rPr>
    </w:pPr>
    <w:r>
      <w:rPr>
        <w:color w:val="00B0F0"/>
      </w:rPr>
      <w:t xml:space="preserve">                                                                     </w:t>
    </w:r>
    <w:r>
      <w:rPr>
        <w:rFonts w:ascii="Verdana" w:hAnsi="Verdana"/>
        <w:b/>
        <w:bCs/>
        <w:color w:val="2300DC"/>
        <w:sz w:val="40"/>
        <w:szCs w:val="40"/>
      </w:rPr>
      <w:t xml:space="preserve">Туристическая компания </w:t>
    </w:r>
  </w:p>
  <w:p w:rsidR="003D0F56" w:rsidRPr="00E828E8" w:rsidRDefault="003D0F56" w:rsidP="003D0F56">
    <w:pPr>
      <w:spacing w:after="0" w:line="240" w:lineRule="auto"/>
      <w:ind w:left="426"/>
      <w:jc w:val="center"/>
      <w:rPr>
        <w:rFonts w:ascii="Arial" w:hAnsi="Arial" w:cs="Arial"/>
        <w:color w:val="2300DC"/>
      </w:rPr>
    </w:pPr>
    <w:r w:rsidRPr="00E828E8">
      <w:rPr>
        <w:rFonts w:ascii="Arial" w:hAnsi="Arial" w:cs="Arial"/>
        <w:color w:val="2300DC"/>
      </w:rPr>
      <w:t>Туроператор,</w:t>
    </w:r>
    <w:r>
      <w:rPr>
        <w:rFonts w:ascii="Arial" w:hAnsi="Arial" w:cs="Arial"/>
        <w:color w:val="2300DC"/>
      </w:rPr>
      <w:t xml:space="preserve">   реестровый </w:t>
    </w:r>
    <w:r w:rsidRPr="008B49CC">
      <w:rPr>
        <w:rFonts w:ascii="Arial" w:hAnsi="Arial" w:cs="Arial"/>
        <w:color w:val="2300DC"/>
        <w:sz w:val="20"/>
        <w:szCs w:val="20"/>
      </w:rPr>
      <w:t>№ РТО 014650, ИНН 2301077900, ОГРН 1112301004991</w:t>
    </w:r>
  </w:p>
  <w:p w:rsidR="003D0F56" w:rsidRPr="003D0F56" w:rsidRDefault="003D0F56" w:rsidP="003D0F56">
    <w:pPr>
      <w:spacing w:after="0" w:line="240" w:lineRule="auto"/>
      <w:ind w:left="426"/>
      <w:jc w:val="center"/>
    </w:pPr>
    <w:r w:rsidRPr="003D0F56">
      <w:rPr>
        <w:rStyle w:val="a5"/>
        <w:rFonts w:ascii="Arial" w:eastAsia="Arial" w:hAnsi="Arial" w:cs="Arial"/>
        <w:b/>
        <w:color w:val="2323DC"/>
        <w:u w:val="none"/>
      </w:rPr>
      <w:t>веб-сайт:</w:t>
    </w:r>
    <w:r w:rsidRPr="003D0F56">
      <w:rPr>
        <w:rStyle w:val="a5"/>
        <w:rFonts w:ascii="Arial" w:eastAsia="Arial" w:hAnsi="Arial" w:cs="Arial"/>
        <w:color w:val="2323DC"/>
        <w:u w:val="none"/>
      </w:rPr>
      <w:t xml:space="preserve">  </w:t>
    </w:r>
    <w:hyperlink r:id="rId2" w:history="1">
      <w:r w:rsidRPr="003D0F56">
        <w:rPr>
          <w:rStyle w:val="a5"/>
          <w:rFonts w:ascii="Arial" w:hAnsi="Arial" w:cs="Arial"/>
          <w:u w:val="none"/>
        </w:rPr>
        <w:t>www</w:t>
      </w:r>
    </w:hyperlink>
    <w:hyperlink r:id="rId3" w:history="1">
      <w:r w:rsidRPr="003D0F56">
        <w:rPr>
          <w:rStyle w:val="a5"/>
          <w:rFonts w:ascii="Arial" w:hAnsi="Arial" w:cs="Arial"/>
          <w:u w:val="none"/>
        </w:rPr>
        <w:t>.</w:t>
      </w:r>
    </w:hyperlink>
    <w:hyperlink r:id="rId4" w:history="1">
      <w:r w:rsidRPr="003D0F56">
        <w:rPr>
          <w:rStyle w:val="a5"/>
          <w:rFonts w:ascii="Arial" w:hAnsi="Arial" w:cs="Arial"/>
          <w:u w:val="none"/>
        </w:rPr>
        <w:t>rial</w:t>
      </w:r>
    </w:hyperlink>
    <w:hyperlink r:id="rId5" w:history="1">
      <w:r w:rsidRPr="003D0F56">
        <w:rPr>
          <w:rStyle w:val="a5"/>
          <w:rFonts w:ascii="Arial" w:hAnsi="Arial" w:cs="Arial"/>
          <w:u w:val="none"/>
        </w:rPr>
        <w:t>-</w:t>
      </w:r>
    </w:hyperlink>
    <w:hyperlink r:id="rId6" w:history="1">
      <w:r w:rsidRPr="003D0F56">
        <w:rPr>
          <w:rStyle w:val="a5"/>
          <w:rFonts w:ascii="Arial" w:hAnsi="Arial" w:cs="Arial"/>
          <w:u w:val="none"/>
        </w:rPr>
        <w:t>tour</w:t>
      </w:r>
    </w:hyperlink>
    <w:hyperlink r:id="rId7" w:history="1">
      <w:r w:rsidRPr="003D0F56">
        <w:rPr>
          <w:rStyle w:val="a5"/>
          <w:rFonts w:ascii="Arial" w:hAnsi="Arial" w:cs="Arial"/>
          <w:u w:val="none"/>
        </w:rPr>
        <w:t>.</w:t>
      </w:r>
    </w:hyperlink>
    <w:hyperlink r:id="rId8" w:history="1">
      <w:r w:rsidRPr="003D0F56">
        <w:rPr>
          <w:rStyle w:val="a5"/>
          <w:rFonts w:ascii="Arial" w:hAnsi="Arial" w:cs="Arial"/>
          <w:u w:val="none"/>
        </w:rPr>
        <w:t>ru</w:t>
      </w:r>
    </w:hyperlink>
    <w:r w:rsidRPr="003D0F56">
      <w:rPr>
        <w:rStyle w:val="a5"/>
        <w:rFonts w:ascii="Arial" w:eastAsia="Arial" w:hAnsi="Arial" w:cs="Arial"/>
        <w:color w:val="2323DC"/>
        <w:u w:val="none"/>
      </w:rPr>
      <w:t xml:space="preserve">,    </w:t>
    </w:r>
    <w:r w:rsidRPr="003D0F56">
      <w:rPr>
        <w:rStyle w:val="a5"/>
        <w:rFonts w:eastAsia="Arial"/>
        <w:color w:val="2323DC"/>
        <w:u w:val="none"/>
      </w:rPr>
      <w:t xml:space="preserve">  </w:t>
    </w:r>
    <w:r w:rsidRPr="003D0F56">
      <w:rPr>
        <w:rStyle w:val="a5"/>
        <w:rFonts w:ascii="Arial" w:eastAsia="Arial" w:hAnsi="Arial" w:cs="Arial"/>
        <w:b/>
        <w:bCs/>
        <w:color w:val="2323DC"/>
        <w:u w:val="none"/>
      </w:rPr>
      <w:t>е-</w:t>
    </w:r>
    <w:r w:rsidRPr="003D0F56">
      <w:rPr>
        <w:rStyle w:val="a5"/>
        <w:rFonts w:ascii="Arial" w:eastAsia="Arial" w:hAnsi="Arial" w:cs="Arial"/>
        <w:b/>
        <w:bCs/>
        <w:color w:val="2323DC"/>
        <w:u w:val="none"/>
        <w:lang w:val="en-US"/>
      </w:rPr>
      <w:t>mail</w:t>
    </w:r>
    <w:r w:rsidRPr="003D0F56">
      <w:rPr>
        <w:rStyle w:val="a5"/>
        <w:rFonts w:ascii="Arial" w:eastAsia="Arial" w:hAnsi="Arial" w:cs="Arial"/>
        <w:b/>
        <w:bCs/>
        <w:color w:val="2323DC"/>
        <w:u w:val="none"/>
      </w:rPr>
      <w:t xml:space="preserve">:  </w:t>
    </w:r>
    <w:hyperlink r:id="rId9" w:history="1">
      <w:r w:rsidRPr="003D0F56">
        <w:rPr>
          <w:rStyle w:val="a5"/>
          <w:rFonts w:ascii="Arial" w:hAnsi="Arial" w:cs="Arial"/>
          <w:u w:val="none"/>
        </w:rPr>
        <w:t>rial-tour26@mail.ru</w:t>
      </w:r>
    </w:hyperlink>
  </w:p>
  <w:p w:rsidR="003D0F56" w:rsidRDefault="003D0F56" w:rsidP="003D0F56">
    <w:pPr>
      <w:pBdr>
        <w:bottom w:val="single" w:sz="6" w:space="1" w:color="auto"/>
      </w:pBdr>
      <w:spacing w:after="0" w:line="240" w:lineRule="auto"/>
      <w:ind w:left="426"/>
      <w:jc w:val="center"/>
      <w:rPr>
        <w:rFonts w:ascii="Arial" w:hAnsi="Arial" w:cs="Arial"/>
        <w:color w:val="2300DC"/>
      </w:rPr>
    </w:pPr>
    <w:r w:rsidRPr="00BB517A">
      <w:rPr>
        <w:rFonts w:ascii="Arial" w:hAnsi="Arial" w:cs="Arial"/>
        <w:color w:val="2300DC"/>
      </w:rPr>
      <w:t>моб. офис тел.: 8 (9</w:t>
    </w:r>
    <w:r>
      <w:rPr>
        <w:rFonts w:ascii="Arial" w:hAnsi="Arial" w:cs="Arial"/>
        <w:color w:val="2300DC"/>
      </w:rPr>
      <w:t>29) 84-40-167, +7(989) 77-37-146</w:t>
    </w:r>
  </w:p>
  <w:p w:rsidR="00604F6A" w:rsidRDefault="00604F6A">
    <w:pPr>
      <w:pStyle w:val="a4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  <w:r>
      <w:rPr>
        <w:color w:val="00B0F0"/>
      </w:rPr>
      <w:tab/>
    </w:r>
    <w:r>
      <w:rPr>
        <w:color w:val="00B0F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19BA"/>
      </v:shape>
    </w:pict>
  </w:numPicBullet>
  <w:abstractNum w:abstractNumId="0">
    <w:nsid w:val="17FF54BC"/>
    <w:multiLevelType w:val="hybridMultilevel"/>
    <w:tmpl w:val="FD22900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1CB927A9"/>
    <w:multiLevelType w:val="hybridMultilevel"/>
    <w:tmpl w:val="6B5C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6DAA"/>
    <w:multiLevelType w:val="hybridMultilevel"/>
    <w:tmpl w:val="BFC0C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B6C5F"/>
    <w:multiLevelType w:val="hybridMultilevel"/>
    <w:tmpl w:val="7314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8458D"/>
    <w:multiLevelType w:val="hybridMultilevel"/>
    <w:tmpl w:val="E672218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7E32552"/>
    <w:multiLevelType w:val="hybridMultilevel"/>
    <w:tmpl w:val="092AF6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86924"/>
    <w:multiLevelType w:val="hybridMultilevel"/>
    <w:tmpl w:val="8D301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92D4F"/>
    <w:multiLevelType w:val="multilevel"/>
    <w:tmpl w:val="5F592D4F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97E54F3"/>
    <w:multiLevelType w:val="multilevel"/>
    <w:tmpl w:val="697E54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F07CD"/>
    <w:rsid w:val="00000B97"/>
    <w:rsid w:val="00024EFD"/>
    <w:rsid w:val="0008408B"/>
    <w:rsid w:val="00095495"/>
    <w:rsid w:val="000B483D"/>
    <w:rsid w:val="000C5AC7"/>
    <w:rsid w:val="000E1A56"/>
    <w:rsid w:val="000E6CCD"/>
    <w:rsid w:val="000F30E3"/>
    <w:rsid w:val="000F72AF"/>
    <w:rsid w:val="00110811"/>
    <w:rsid w:val="00111509"/>
    <w:rsid w:val="001260FF"/>
    <w:rsid w:val="00153D8D"/>
    <w:rsid w:val="00162638"/>
    <w:rsid w:val="001A7290"/>
    <w:rsid w:val="001B1036"/>
    <w:rsid w:val="001B224D"/>
    <w:rsid w:val="001E18BA"/>
    <w:rsid w:val="00203BFE"/>
    <w:rsid w:val="00204984"/>
    <w:rsid w:val="002261B4"/>
    <w:rsid w:val="002266E5"/>
    <w:rsid w:val="002430CB"/>
    <w:rsid w:val="00261C96"/>
    <w:rsid w:val="00266163"/>
    <w:rsid w:val="00266DA0"/>
    <w:rsid w:val="0027259C"/>
    <w:rsid w:val="002808B2"/>
    <w:rsid w:val="00293CF4"/>
    <w:rsid w:val="00293D42"/>
    <w:rsid w:val="002B5A23"/>
    <w:rsid w:val="002D016B"/>
    <w:rsid w:val="002E6EB5"/>
    <w:rsid w:val="002E7B09"/>
    <w:rsid w:val="002F16B5"/>
    <w:rsid w:val="003177FC"/>
    <w:rsid w:val="0032267E"/>
    <w:rsid w:val="0034276F"/>
    <w:rsid w:val="00382A5D"/>
    <w:rsid w:val="003B7632"/>
    <w:rsid w:val="003C1003"/>
    <w:rsid w:val="003D0F56"/>
    <w:rsid w:val="00400CE9"/>
    <w:rsid w:val="00404743"/>
    <w:rsid w:val="00410D20"/>
    <w:rsid w:val="004148BB"/>
    <w:rsid w:val="004273B1"/>
    <w:rsid w:val="00431E6E"/>
    <w:rsid w:val="00461B7A"/>
    <w:rsid w:val="00462848"/>
    <w:rsid w:val="004631FA"/>
    <w:rsid w:val="00495283"/>
    <w:rsid w:val="00496ED6"/>
    <w:rsid w:val="004A5F8D"/>
    <w:rsid w:val="004B1AE4"/>
    <w:rsid w:val="004B4190"/>
    <w:rsid w:val="004D611C"/>
    <w:rsid w:val="004F5158"/>
    <w:rsid w:val="00504EB5"/>
    <w:rsid w:val="00522C5C"/>
    <w:rsid w:val="005450A2"/>
    <w:rsid w:val="005564E4"/>
    <w:rsid w:val="0058293D"/>
    <w:rsid w:val="00585C36"/>
    <w:rsid w:val="005A7FF4"/>
    <w:rsid w:val="005C037C"/>
    <w:rsid w:val="005C39D9"/>
    <w:rsid w:val="005D2369"/>
    <w:rsid w:val="005D34E9"/>
    <w:rsid w:val="005E3679"/>
    <w:rsid w:val="005E7865"/>
    <w:rsid w:val="00601C85"/>
    <w:rsid w:val="00604F6A"/>
    <w:rsid w:val="00606A9E"/>
    <w:rsid w:val="00607320"/>
    <w:rsid w:val="00617BDD"/>
    <w:rsid w:val="006309BB"/>
    <w:rsid w:val="00635049"/>
    <w:rsid w:val="00635BD5"/>
    <w:rsid w:val="006400BE"/>
    <w:rsid w:val="00651131"/>
    <w:rsid w:val="00654469"/>
    <w:rsid w:val="00661DDA"/>
    <w:rsid w:val="0066703A"/>
    <w:rsid w:val="0067744D"/>
    <w:rsid w:val="006877FC"/>
    <w:rsid w:val="006A201A"/>
    <w:rsid w:val="006A586A"/>
    <w:rsid w:val="006B1F24"/>
    <w:rsid w:val="006B6C97"/>
    <w:rsid w:val="006D2981"/>
    <w:rsid w:val="006D2C8F"/>
    <w:rsid w:val="006E71A5"/>
    <w:rsid w:val="006F7F8D"/>
    <w:rsid w:val="00736B1C"/>
    <w:rsid w:val="00750877"/>
    <w:rsid w:val="00751781"/>
    <w:rsid w:val="007C7BA7"/>
    <w:rsid w:val="007D60AB"/>
    <w:rsid w:val="007D6EAE"/>
    <w:rsid w:val="007E084C"/>
    <w:rsid w:val="007F0F61"/>
    <w:rsid w:val="008071CC"/>
    <w:rsid w:val="008220BD"/>
    <w:rsid w:val="00823448"/>
    <w:rsid w:val="0082492B"/>
    <w:rsid w:val="00825CF8"/>
    <w:rsid w:val="00867687"/>
    <w:rsid w:val="00872741"/>
    <w:rsid w:val="0089071B"/>
    <w:rsid w:val="008963FD"/>
    <w:rsid w:val="008C116B"/>
    <w:rsid w:val="008C595C"/>
    <w:rsid w:val="008F5071"/>
    <w:rsid w:val="009067BF"/>
    <w:rsid w:val="0092472B"/>
    <w:rsid w:val="009249BB"/>
    <w:rsid w:val="00932EFD"/>
    <w:rsid w:val="009668C9"/>
    <w:rsid w:val="009756C6"/>
    <w:rsid w:val="009823E1"/>
    <w:rsid w:val="00993614"/>
    <w:rsid w:val="00997336"/>
    <w:rsid w:val="009D7807"/>
    <w:rsid w:val="009E4B05"/>
    <w:rsid w:val="009E51A6"/>
    <w:rsid w:val="009F359F"/>
    <w:rsid w:val="009F62EA"/>
    <w:rsid w:val="00A018B0"/>
    <w:rsid w:val="00A11626"/>
    <w:rsid w:val="00A3194E"/>
    <w:rsid w:val="00A53F81"/>
    <w:rsid w:val="00A57E94"/>
    <w:rsid w:val="00A57EE8"/>
    <w:rsid w:val="00A74F8B"/>
    <w:rsid w:val="00AC1E06"/>
    <w:rsid w:val="00AF5D03"/>
    <w:rsid w:val="00B000A6"/>
    <w:rsid w:val="00B21168"/>
    <w:rsid w:val="00B55205"/>
    <w:rsid w:val="00B70E17"/>
    <w:rsid w:val="00B73424"/>
    <w:rsid w:val="00B73D77"/>
    <w:rsid w:val="00B9060C"/>
    <w:rsid w:val="00BA33A5"/>
    <w:rsid w:val="00BD313F"/>
    <w:rsid w:val="00BF2BCF"/>
    <w:rsid w:val="00BF7507"/>
    <w:rsid w:val="00C00B39"/>
    <w:rsid w:val="00C30B5B"/>
    <w:rsid w:val="00C42666"/>
    <w:rsid w:val="00C43536"/>
    <w:rsid w:val="00C62742"/>
    <w:rsid w:val="00C63D37"/>
    <w:rsid w:val="00CA6FCB"/>
    <w:rsid w:val="00CE4DC3"/>
    <w:rsid w:val="00CE7742"/>
    <w:rsid w:val="00CF07CD"/>
    <w:rsid w:val="00D05FAD"/>
    <w:rsid w:val="00D15785"/>
    <w:rsid w:val="00D1578B"/>
    <w:rsid w:val="00D26CBB"/>
    <w:rsid w:val="00D308CB"/>
    <w:rsid w:val="00D30D00"/>
    <w:rsid w:val="00DA37D3"/>
    <w:rsid w:val="00E00EB7"/>
    <w:rsid w:val="00E01A3A"/>
    <w:rsid w:val="00E34D7C"/>
    <w:rsid w:val="00E35DAA"/>
    <w:rsid w:val="00E739FA"/>
    <w:rsid w:val="00E814AC"/>
    <w:rsid w:val="00E97AA7"/>
    <w:rsid w:val="00F136C7"/>
    <w:rsid w:val="00F46ADF"/>
    <w:rsid w:val="00F50D7F"/>
    <w:rsid w:val="00F51995"/>
    <w:rsid w:val="00F67FB4"/>
    <w:rsid w:val="00F76CA0"/>
    <w:rsid w:val="00F95FE8"/>
    <w:rsid w:val="00FC73C9"/>
    <w:rsid w:val="00FD0F0A"/>
    <w:rsid w:val="00FD6ED0"/>
    <w:rsid w:val="00FE4689"/>
    <w:rsid w:val="00FE4FC1"/>
    <w:rsid w:val="00FF1678"/>
    <w:rsid w:val="00FF1E6E"/>
    <w:rsid w:val="3F2D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2267E"/>
  </w:style>
  <w:style w:type="character" w:styleId="a5">
    <w:name w:val="Hyperlink"/>
    <w:rsid w:val="0032267E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  <w:rsid w:val="0032267E"/>
  </w:style>
  <w:style w:type="character" w:customStyle="1" w:styleId="a8">
    <w:name w:val="Основной текст Знак"/>
    <w:link w:val="a9"/>
    <w:rsid w:val="0032267E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WW8Num1z2">
    <w:name w:val="WW8Num1z2"/>
    <w:rsid w:val="0032267E"/>
  </w:style>
  <w:style w:type="character" w:customStyle="1" w:styleId="5">
    <w:name w:val="Основной шрифт абзаца5"/>
    <w:rsid w:val="0032267E"/>
  </w:style>
  <w:style w:type="paragraph" w:customStyle="1" w:styleId="1">
    <w:name w:val="Обычный1"/>
    <w:rsid w:val="0032267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9">
    <w:name w:val="Body Text"/>
    <w:basedOn w:val="a"/>
    <w:link w:val="a8"/>
    <w:rsid w:val="0032267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header"/>
    <w:basedOn w:val="a"/>
    <w:link w:val="a3"/>
    <w:uiPriority w:val="99"/>
    <w:unhideWhenUsed/>
    <w:rsid w:val="0032267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32267E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99"/>
    <w:qFormat/>
    <w:rsid w:val="004F5158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F2BCF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D0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0F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3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al-tour.ru/" TargetMode="External"/><Relationship Id="rId3" Type="http://schemas.openxmlformats.org/officeDocument/2006/relationships/hyperlink" Target="http://www.rial-tour.ru/" TargetMode="External"/><Relationship Id="rId7" Type="http://schemas.openxmlformats.org/officeDocument/2006/relationships/hyperlink" Target="http://www.rial-tour.ru/" TargetMode="External"/><Relationship Id="rId2" Type="http://schemas.openxmlformats.org/officeDocument/2006/relationships/hyperlink" Target="http://www.rial-tour.ru/" TargetMode="External"/><Relationship Id="rId1" Type="http://schemas.openxmlformats.org/officeDocument/2006/relationships/image" Target="media/image6.jpeg"/><Relationship Id="rId6" Type="http://schemas.openxmlformats.org/officeDocument/2006/relationships/hyperlink" Target="http://www.rial-tour.ru/" TargetMode="External"/><Relationship Id="rId5" Type="http://schemas.openxmlformats.org/officeDocument/2006/relationships/hyperlink" Target="http://www.rial-tour.ru/" TargetMode="External"/><Relationship Id="rId4" Type="http://schemas.openxmlformats.org/officeDocument/2006/relationships/hyperlink" Target="http://www.rial-tour.ru/" TargetMode="External"/><Relationship Id="rId9" Type="http://schemas.openxmlformats.org/officeDocument/2006/relationships/hyperlink" Target="mailto:rial-tour26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F44E-B03C-4F1C-8305-7EE16660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Gorochov</dc:creator>
  <cp:lastModifiedBy>user</cp:lastModifiedBy>
  <cp:revision>3</cp:revision>
  <cp:lastPrinted>2025-07-02T12:48:00Z</cp:lastPrinted>
  <dcterms:created xsi:type="dcterms:W3CDTF">2026-02-08T18:09:00Z</dcterms:created>
  <dcterms:modified xsi:type="dcterms:W3CDTF">2026-02-08T18:10:00Z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